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3373B" w14:textId="6B75C548" w:rsidR="00A42398" w:rsidRPr="00EB6364" w:rsidRDefault="00A42398" w:rsidP="00DE5B81">
      <w:pPr>
        <w:spacing w:before="120" w:after="240"/>
        <w:rPr>
          <w:rFonts w:ascii="Raleway regular" w:hAnsi="Raleway regular"/>
        </w:rPr>
      </w:pPr>
    </w:p>
    <w:p w14:paraId="292FC2EB" w14:textId="1342DB45" w:rsidR="00AF0EC6" w:rsidRPr="00106963" w:rsidRDefault="00856E04" w:rsidP="00DE5B81">
      <w:pPr>
        <w:tabs>
          <w:tab w:val="left" w:pos="3273"/>
        </w:tabs>
        <w:spacing w:before="120" w:after="240"/>
        <w:rPr>
          <w:rFonts w:ascii="Raleway regular" w:hAnsi="Raleway regular"/>
        </w:rPr>
      </w:pPr>
      <w:r w:rsidRPr="00EB6364">
        <w:rPr>
          <w:rFonts w:ascii="Raleway regular" w:hAnsi="Raleway regular"/>
        </w:rPr>
        <w:tab/>
      </w:r>
    </w:p>
    <w:p w14:paraId="476A2CC1" w14:textId="49E3348D" w:rsidR="00AF0EC6" w:rsidRPr="00AF0EC6" w:rsidRDefault="00275433" w:rsidP="00DE5B81">
      <w:pPr>
        <w:pStyle w:val="Sous-titre"/>
        <w:spacing w:before="120" w:after="240"/>
        <w:rPr>
          <w:rFonts w:ascii="Raleway regular" w:hAnsi="Raleway regular"/>
          <w:b/>
          <w:bCs/>
          <w:sz w:val="48"/>
          <w:szCs w:val="144"/>
        </w:rPr>
      </w:pPr>
      <w:r w:rsidRPr="00275433">
        <w:rPr>
          <w:rFonts w:ascii="Raleway regular" w:hAnsi="Raleway regular"/>
          <w:b/>
          <w:bCs/>
          <w:sz w:val="48"/>
          <w:szCs w:val="144"/>
        </w:rPr>
        <w:t xml:space="preserve">Réintégration des </w:t>
      </w:r>
      <w:proofErr w:type="spellStart"/>
      <w:r w:rsidRPr="00275433">
        <w:rPr>
          <w:rFonts w:ascii="Raleway regular" w:hAnsi="Raleway regular"/>
          <w:b/>
          <w:bCs/>
          <w:sz w:val="48"/>
          <w:szCs w:val="144"/>
        </w:rPr>
        <w:t>ex-prisonnier</w:t>
      </w:r>
      <w:r>
        <w:rPr>
          <w:rFonts w:ascii="Raleway regular" w:hAnsi="Raleway regular"/>
          <w:b/>
          <w:bCs/>
          <w:sz w:val="48"/>
          <w:szCs w:val="144"/>
        </w:rPr>
        <w:t>s</w:t>
      </w:r>
      <w:r w:rsidRPr="00275433">
        <w:rPr>
          <w:rFonts w:ascii="Raleway regular" w:hAnsi="Raleway regular"/>
          <w:b/>
          <w:bCs/>
          <w:sz w:val="48"/>
          <w:szCs w:val="144"/>
        </w:rPr>
        <w:t>∙ères</w:t>
      </w:r>
      <w:proofErr w:type="spellEnd"/>
      <w:r w:rsidRPr="00275433">
        <w:rPr>
          <w:rFonts w:ascii="Raleway regular" w:hAnsi="Raleway regular"/>
          <w:b/>
          <w:bCs/>
          <w:sz w:val="48"/>
          <w:szCs w:val="144"/>
        </w:rPr>
        <w:t xml:space="preserve"> du génocide et des jeunes ayant des problèmes d’addictions au Rwanda</w:t>
      </w:r>
    </w:p>
    <w:p w14:paraId="00576ED2" w14:textId="11D24250" w:rsidR="00E041FD" w:rsidRPr="00EB6364" w:rsidRDefault="00E041FD" w:rsidP="00DE5B81">
      <w:pPr>
        <w:spacing w:before="120" w:after="240"/>
        <w:rPr>
          <w:rFonts w:ascii="Raleway regular" w:hAnsi="Raleway regular"/>
        </w:rPr>
      </w:pPr>
    </w:p>
    <w:p w14:paraId="2BEC150A" w14:textId="4A46B900" w:rsidR="001F0F69" w:rsidRPr="00EB6364" w:rsidRDefault="00F10FBD" w:rsidP="00DE5B81">
      <w:pPr>
        <w:spacing w:before="120" w:after="240"/>
        <w:rPr>
          <w:rFonts w:ascii="Raleway regular" w:hAnsi="Raleway regular"/>
        </w:rPr>
      </w:pPr>
      <w:r>
        <w:rPr>
          <w:noProof/>
        </w:rPr>
        <w:drawing>
          <wp:anchor distT="0" distB="0" distL="114300" distR="114300" simplePos="0" relativeHeight="251658240" behindDoc="1" locked="0" layoutInCell="1" allowOverlap="1" wp14:anchorId="027516AB" wp14:editId="38C77CFB">
            <wp:simplePos x="0" y="0"/>
            <wp:positionH relativeFrom="column">
              <wp:posOffset>1345565</wp:posOffset>
            </wp:positionH>
            <wp:positionV relativeFrom="paragraph">
              <wp:posOffset>51350</wp:posOffset>
            </wp:positionV>
            <wp:extent cx="3051175" cy="4069080"/>
            <wp:effectExtent l="0" t="0" r="0" b="7620"/>
            <wp:wrapTight wrapText="bothSides">
              <wp:wrapPolygon edited="0">
                <wp:start x="0" y="0"/>
                <wp:lineTo x="0" y="21539"/>
                <wp:lineTo x="21443" y="21539"/>
                <wp:lineTo x="21443" y="0"/>
                <wp:lineTo x="0" y="0"/>
              </wp:wrapPolygon>
            </wp:wrapTight>
            <wp:docPr id="57365529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1175" cy="4069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9B3FD" w14:textId="01B33836" w:rsidR="001F0F69" w:rsidRPr="00EB6364" w:rsidRDefault="001F0F69" w:rsidP="00DE5B81">
      <w:pPr>
        <w:spacing w:before="120" w:after="240"/>
        <w:rPr>
          <w:rFonts w:ascii="Raleway regular" w:hAnsi="Raleway regular"/>
        </w:rPr>
      </w:pPr>
      <w:bookmarkStart w:id="0" w:name="_Hlk139358057"/>
      <w:bookmarkEnd w:id="0"/>
    </w:p>
    <w:p w14:paraId="082FE176" w14:textId="5EB3665F" w:rsidR="001F0F69" w:rsidRPr="00EB6364" w:rsidRDefault="001F0F69" w:rsidP="00DE5B81">
      <w:pPr>
        <w:spacing w:before="120" w:after="240"/>
        <w:rPr>
          <w:rFonts w:ascii="Raleway regular" w:hAnsi="Raleway regular"/>
        </w:rPr>
      </w:pPr>
    </w:p>
    <w:p w14:paraId="2423441E" w14:textId="1009E6F4" w:rsidR="001F0F69" w:rsidRPr="00EB6364" w:rsidRDefault="001F0F69" w:rsidP="00DE5B81">
      <w:pPr>
        <w:spacing w:before="120" w:after="240"/>
        <w:rPr>
          <w:rFonts w:ascii="Raleway regular" w:hAnsi="Raleway regular"/>
        </w:rPr>
      </w:pPr>
    </w:p>
    <w:p w14:paraId="274B0D44" w14:textId="5CD44E03" w:rsidR="001F0F69" w:rsidRPr="00EB6364" w:rsidRDefault="001F0F69" w:rsidP="00DE5B81">
      <w:pPr>
        <w:spacing w:before="120" w:after="240"/>
        <w:rPr>
          <w:rFonts w:ascii="Raleway regular" w:hAnsi="Raleway regular"/>
        </w:rPr>
      </w:pPr>
    </w:p>
    <w:p w14:paraId="694E2693" w14:textId="006CD22D" w:rsidR="00E041FD" w:rsidRPr="00EB6364" w:rsidRDefault="00E041FD" w:rsidP="00DE5B81">
      <w:pPr>
        <w:spacing w:before="120" w:after="240"/>
        <w:rPr>
          <w:rFonts w:ascii="Raleway regular" w:hAnsi="Raleway regular"/>
        </w:rPr>
      </w:pPr>
    </w:p>
    <w:p w14:paraId="63A214DE" w14:textId="0B55759A" w:rsidR="00E041FD" w:rsidRPr="00EB6364" w:rsidRDefault="00E041FD" w:rsidP="00DE5B81">
      <w:pPr>
        <w:spacing w:before="120" w:after="240"/>
        <w:rPr>
          <w:rFonts w:ascii="Raleway regular" w:hAnsi="Raleway regular"/>
        </w:rPr>
      </w:pPr>
    </w:p>
    <w:p w14:paraId="25794322" w14:textId="77777777" w:rsidR="00E041FD" w:rsidRPr="00EB6364" w:rsidRDefault="00E041FD" w:rsidP="00DE5B81">
      <w:pPr>
        <w:spacing w:before="120" w:after="240"/>
        <w:rPr>
          <w:rFonts w:ascii="Raleway regular" w:hAnsi="Raleway regular"/>
        </w:rPr>
      </w:pPr>
    </w:p>
    <w:p w14:paraId="0529E86A" w14:textId="55BF416E" w:rsidR="00E041FD" w:rsidRPr="00EB6364" w:rsidRDefault="00E041FD" w:rsidP="00DE5B81">
      <w:pPr>
        <w:spacing w:before="120" w:after="240"/>
        <w:rPr>
          <w:rFonts w:ascii="Raleway regular" w:hAnsi="Raleway regular"/>
        </w:rPr>
      </w:pPr>
    </w:p>
    <w:p w14:paraId="1DF06C9C" w14:textId="592433AC" w:rsidR="001F0F69" w:rsidRDefault="001F0F69" w:rsidP="00DE5B81">
      <w:pPr>
        <w:spacing w:before="120" w:after="240"/>
        <w:rPr>
          <w:rFonts w:ascii="Raleway regular" w:hAnsi="Raleway regular"/>
        </w:rPr>
      </w:pPr>
    </w:p>
    <w:p w14:paraId="5CF90DBE" w14:textId="77777777" w:rsidR="008B6F63" w:rsidRDefault="008B6F63" w:rsidP="00DE5B81">
      <w:pPr>
        <w:spacing w:before="120" w:after="240"/>
        <w:rPr>
          <w:rFonts w:ascii="Raleway regular" w:hAnsi="Raleway regular"/>
        </w:rPr>
      </w:pPr>
    </w:p>
    <w:p w14:paraId="264A7964" w14:textId="77777777" w:rsidR="008B6F63" w:rsidRDefault="008B6F63" w:rsidP="00DE5B81">
      <w:pPr>
        <w:spacing w:before="120" w:after="240"/>
        <w:rPr>
          <w:rFonts w:ascii="Raleway regular" w:hAnsi="Raleway regular"/>
        </w:rPr>
      </w:pPr>
    </w:p>
    <w:p w14:paraId="65442A1F" w14:textId="77777777" w:rsidR="00F10FBD" w:rsidRPr="00F10FBD" w:rsidRDefault="00F10FBD" w:rsidP="00DE5B81">
      <w:pPr>
        <w:spacing w:before="120" w:after="240"/>
      </w:pPr>
    </w:p>
    <w:p w14:paraId="0B513DA4" w14:textId="0167B115" w:rsidR="00AF0EC6" w:rsidRDefault="00106963" w:rsidP="00DE5B81">
      <w:pPr>
        <w:pStyle w:val="Sous-titre"/>
        <w:tabs>
          <w:tab w:val="left" w:pos="3828"/>
        </w:tabs>
        <w:spacing w:before="120" w:after="240"/>
        <w:jc w:val="left"/>
        <w:rPr>
          <w:rFonts w:ascii="Raleway regular" w:hAnsi="Raleway regular"/>
          <w:sz w:val="18"/>
          <w:szCs w:val="18"/>
        </w:rPr>
      </w:pPr>
      <w:r w:rsidRPr="00106963">
        <w:rPr>
          <w:rFonts w:ascii="Raleway regular" w:hAnsi="Raleway regular"/>
          <w:sz w:val="18"/>
          <w:szCs w:val="18"/>
        </w:rPr>
        <w:tab/>
      </w:r>
      <w:r w:rsidR="00D53EE8" w:rsidRPr="00106963">
        <w:rPr>
          <w:rFonts w:ascii="Raleway regular" w:hAnsi="Raleway regular"/>
          <w:sz w:val="18"/>
          <w:szCs w:val="18"/>
        </w:rPr>
        <w:t xml:space="preserve">© </w:t>
      </w:r>
      <w:r w:rsidR="008B6F63" w:rsidRPr="00106963">
        <w:rPr>
          <w:rFonts w:ascii="Raleway regular" w:hAnsi="Raleway regular"/>
          <w:sz w:val="18"/>
          <w:szCs w:val="18"/>
        </w:rPr>
        <w:t>AMI</w:t>
      </w:r>
      <w:r w:rsidR="00D53EE8" w:rsidRPr="00106963">
        <w:rPr>
          <w:rFonts w:ascii="Raleway regular" w:hAnsi="Raleway regular"/>
          <w:sz w:val="18"/>
          <w:szCs w:val="18"/>
        </w:rPr>
        <w:t xml:space="preserve"> | </w:t>
      </w:r>
      <w:r w:rsidR="00565E33" w:rsidRPr="00106963">
        <w:rPr>
          <w:rFonts w:ascii="Raleway regular" w:hAnsi="Raleway regular"/>
          <w:sz w:val="18"/>
          <w:szCs w:val="18"/>
        </w:rPr>
        <w:t>202</w:t>
      </w:r>
      <w:r w:rsidR="008B6F63" w:rsidRPr="00106963">
        <w:rPr>
          <w:rFonts w:ascii="Raleway regular" w:hAnsi="Raleway regular"/>
          <w:sz w:val="18"/>
          <w:szCs w:val="18"/>
        </w:rPr>
        <w:t>5</w:t>
      </w:r>
      <w:r w:rsidR="00AF0EC6" w:rsidRPr="00106963">
        <w:rPr>
          <w:rFonts w:ascii="Raleway regular" w:hAnsi="Raleway regular"/>
          <w:sz w:val="18"/>
          <w:szCs w:val="18"/>
        </w:rPr>
        <w:t xml:space="preserve"> </w:t>
      </w:r>
    </w:p>
    <w:p w14:paraId="14E7B841" w14:textId="77777777" w:rsidR="00F10FBD" w:rsidRPr="00F10FBD" w:rsidRDefault="00F10FBD" w:rsidP="00F534FD">
      <w:pPr>
        <w:spacing w:before="120" w:after="240"/>
        <w:rPr>
          <w:rFonts w:ascii="Raleway regular" w:hAnsi="Raleway regular" w:cstheme="minorHAnsi"/>
          <w:b/>
          <w:bCs/>
          <w:color w:val="006DA7"/>
          <w:sz w:val="38"/>
          <w:szCs w:val="48"/>
        </w:rPr>
      </w:pPr>
    </w:p>
    <w:p w14:paraId="2B9508BA" w14:textId="68803F74" w:rsidR="00F534FD" w:rsidRDefault="000C5AF4" w:rsidP="00F534FD">
      <w:pPr>
        <w:spacing w:before="120" w:after="240"/>
        <w:jc w:val="center"/>
        <w:rPr>
          <w:rFonts w:ascii="Raleway regular" w:hAnsi="Raleway regular" w:cstheme="minorHAnsi"/>
          <w:b/>
          <w:bCs/>
          <w:color w:val="006DA7"/>
          <w:sz w:val="38"/>
          <w:szCs w:val="48"/>
        </w:rPr>
      </w:pPr>
      <w:r>
        <w:rPr>
          <w:rFonts w:ascii="Raleway regular" w:hAnsi="Raleway regular" w:cstheme="minorHAnsi"/>
          <w:b/>
          <w:bCs/>
          <w:color w:val="006DA7"/>
          <w:sz w:val="38"/>
          <w:szCs w:val="48"/>
        </w:rPr>
        <w:t>Août</w:t>
      </w:r>
      <w:r w:rsidR="00F10FBD" w:rsidRPr="00F10FBD">
        <w:rPr>
          <w:rFonts w:ascii="Raleway regular" w:hAnsi="Raleway regular" w:cstheme="minorHAnsi"/>
          <w:b/>
          <w:bCs/>
          <w:color w:val="006DA7"/>
          <w:sz w:val="38"/>
          <w:szCs w:val="48"/>
        </w:rPr>
        <w:t xml:space="preserve"> 2025</w:t>
      </w:r>
    </w:p>
    <w:p w14:paraId="5C028A4B" w14:textId="2F71C5DB" w:rsidR="00F9663C" w:rsidRPr="00F534FD" w:rsidRDefault="00F534FD" w:rsidP="00F534FD">
      <w:pPr>
        <w:rPr>
          <w:rFonts w:ascii="Raleway regular" w:hAnsi="Raleway regular" w:cstheme="minorHAnsi"/>
          <w:b/>
          <w:bCs/>
          <w:color w:val="006DA7"/>
          <w:sz w:val="38"/>
          <w:szCs w:val="48"/>
        </w:rPr>
      </w:pPr>
      <w:r>
        <w:rPr>
          <w:rFonts w:ascii="Raleway regular" w:hAnsi="Raleway regular" w:cstheme="minorHAnsi"/>
          <w:b/>
          <w:bCs/>
          <w:color w:val="006DA7"/>
          <w:sz w:val="38"/>
          <w:szCs w:val="48"/>
        </w:rPr>
        <w:br w:type="page"/>
      </w:r>
    </w:p>
    <w:p w14:paraId="5ABC135C" w14:textId="26C8EABB" w:rsidR="00F9663C" w:rsidRPr="00EB6364" w:rsidRDefault="00F9663C" w:rsidP="00DE5B81">
      <w:pPr>
        <w:pStyle w:val="Titre1"/>
        <w:spacing w:before="120" w:after="240" w:line="276" w:lineRule="auto"/>
        <w:rPr>
          <w:rFonts w:ascii="Raleway regular" w:hAnsi="Raleway regular"/>
        </w:rPr>
      </w:pPr>
      <w:r>
        <w:rPr>
          <w:rFonts w:ascii="Raleway regular" w:hAnsi="Raleway regular"/>
        </w:rPr>
        <w:lastRenderedPageBreak/>
        <w:t>RÉSUMé DU PROJET</w:t>
      </w:r>
    </w:p>
    <w:p w14:paraId="2212014C" w14:textId="551786C9" w:rsidR="00DE5B81" w:rsidRPr="00106963" w:rsidRDefault="00324983" w:rsidP="00DE5B81">
      <w:pPr>
        <w:spacing w:before="120" w:after="240"/>
        <w:jc w:val="both"/>
      </w:pPr>
      <w:r w:rsidRPr="00324983">
        <w:t xml:space="preserve">Le projet de l’AMI vise à renforcer la paix durable au Rwanda en facilitant la réintégration des </w:t>
      </w:r>
      <w:proofErr w:type="spellStart"/>
      <w:r w:rsidRPr="00324983">
        <w:t>ex-prisonniers</w:t>
      </w:r>
      <w:r w:rsidR="00275433">
        <w:rPr>
          <w:rFonts w:ascii="Raleway regular" w:hAnsi="Raleway regular" w:cstheme="minorHAnsi"/>
          <w:bCs/>
          <w:iCs/>
        </w:rPr>
        <w:t>∙</w:t>
      </w:r>
      <w:r w:rsidR="00275433">
        <w:rPr>
          <w:rFonts w:ascii="Raleway regular" w:hAnsi="Raleway regular" w:cstheme="minorHAnsi"/>
          <w:bCs/>
          <w:iCs/>
        </w:rPr>
        <w:t>ères</w:t>
      </w:r>
      <w:proofErr w:type="spellEnd"/>
      <w:r w:rsidRPr="00324983">
        <w:t xml:space="preserve"> du génocide et des jeunes sortis des centres de réhabilitation. Il s’appuie sur une expertise reconnue </w:t>
      </w:r>
      <w:r w:rsidRPr="000C5AF4">
        <w:t>en réconciliation, guérison psychosociale et justice réparatrice, développée depuis plus de 15 ans. Après des résultats probants dans plusieurs districts, le projet s’étend à de nouvelles régions où la réintégration</w:t>
      </w:r>
      <w:r w:rsidRPr="00324983">
        <w:t xml:space="preserve"> reste faible. Il combine soutien psychologique, réintégration communautaire et </w:t>
      </w:r>
      <w:r w:rsidR="00D627C1">
        <w:t>ré</w:t>
      </w:r>
      <w:r w:rsidRPr="00324983">
        <w:t xml:space="preserve">insertion socio-économique, tout en luttant contre la stigmatisation et en renforçant la résilience sociale. L’objectif est de transformer </w:t>
      </w:r>
      <w:r w:rsidR="00D627C1">
        <w:t>les bénéficiaires et leurs communautés</w:t>
      </w:r>
      <w:r w:rsidRPr="00324983">
        <w:t xml:space="preserve"> en acteurs de paix et de développement.</w:t>
      </w:r>
    </w:p>
    <w:p w14:paraId="1B4AD075" w14:textId="7F512C03" w:rsidR="00666775" w:rsidRPr="00EB6364" w:rsidRDefault="00666775" w:rsidP="00DE5B81">
      <w:pPr>
        <w:pStyle w:val="Titre1"/>
        <w:spacing w:before="120" w:after="240" w:line="276" w:lineRule="auto"/>
        <w:rPr>
          <w:rFonts w:ascii="Raleway regular" w:hAnsi="Raleway regular"/>
        </w:rPr>
      </w:pPr>
      <w:r w:rsidRPr="00EB6364">
        <w:rPr>
          <w:rFonts w:ascii="Raleway regular" w:hAnsi="Raleway regular"/>
        </w:rPr>
        <w:t>Information de base sur le projet </w:t>
      </w:r>
      <w:r w:rsidR="00EA7560" w:rsidRPr="00EB6364">
        <w:rPr>
          <w:rFonts w:ascii="Raleway regular" w:hAnsi="Raleway regular"/>
        </w:rPr>
        <w:tab/>
      </w:r>
    </w:p>
    <w:p w14:paraId="668F255B" w14:textId="2C63E5F5" w:rsidR="00751FBA" w:rsidRPr="00EB6364" w:rsidRDefault="00666775" w:rsidP="00DE5B81">
      <w:pPr>
        <w:spacing w:before="120" w:after="240"/>
        <w:contextualSpacing/>
        <w:jc w:val="both"/>
        <w:rPr>
          <w:rFonts w:ascii="Raleway regular" w:hAnsi="Raleway regular"/>
          <w:b/>
          <w:bCs/>
        </w:rPr>
      </w:pPr>
      <w:r w:rsidRPr="00EB6364">
        <w:rPr>
          <w:rFonts w:ascii="Raleway regular" w:hAnsi="Raleway regular"/>
          <w:b/>
          <w:bCs/>
        </w:rPr>
        <w:t>Titre du projet :</w:t>
      </w:r>
      <w:r w:rsidR="00EA7560" w:rsidRPr="00EB6364">
        <w:rPr>
          <w:rFonts w:ascii="Raleway regular" w:hAnsi="Raleway regular"/>
          <w:b/>
          <w:bCs/>
        </w:rPr>
        <w:t xml:space="preserve"> </w:t>
      </w:r>
      <w:r w:rsidR="000C5AF4" w:rsidRPr="000C5AF4">
        <w:rPr>
          <w:rFonts w:ascii="Raleway regular" w:hAnsi="Raleway regular"/>
        </w:rPr>
        <w:t xml:space="preserve">« </w:t>
      </w:r>
      <w:proofErr w:type="spellStart"/>
      <w:r w:rsidR="000C5AF4" w:rsidRPr="000C5AF4">
        <w:rPr>
          <w:rFonts w:ascii="Raleway regular" w:hAnsi="Raleway regular"/>
        </w:rPr>
        <w:t>Ikaze</w:t>
      </w:r>
      <w:proofErr w:type="spellEnd"/>
      <w:r w:rsidR="000C5AF4" w:rsidRPr="000C5AF4">
        <w:rPr>
          <w:rFonts w:ascii="Raleway regular" w:hAnsi="Raleway regular"/>
        </w:rPr>
        <w:t xml:space="preserve"> mu </w:t>
      </w:r>
      <w:proofErr w:type="spellStart"/>
      <w:r w:rsidR="000C5AF4" w:rsidRPr="000C5AF4">
        <w:rPr>
          <w:rFonts w:ascii="Raleway regular" w:hAnsi="Raleway regular"/>
        </w:rPr>
        <w:t>Banyu</w:t>
      </w:r>
      <w:proofErr w:type="spellEnd"/>
      <w:r w:rsidR="000C5AF4" w:rsidRPr="000C5AF4">
        <w:rPr>
          <w:rFonts w:ascii="Raleway regular" w:hAnsi="Raleway regular"/>
        </w:rPr>
        <w:t xml:space="preserve"> – Bienvenue chez vous » - Réintégration </w:t>
      </w:r>
      <w:r w:rsidR="00275433">
        <w:rPr>
          <w:rFonts w:ascii="Raleway regular" w:hAnsi="Raleway regular"/>
        </w:rPr>
        <w:t>des</w:t>
      </w:r>
      <w:r w:rsidR="000C5AF4" w:rsidRPr="000C5AF4">
        <w:rPr>
          <w:rFonts w:ascii="Raleway regular" w:hAnsi="Raleway regular"/>
        </w:rPr>
        <w:t xml:space="preserve"> </w:t>
      </w:r>
      <w:proofErr w:type="spellStart"/>
      <w:r w:rsidR="000C5AF4" w:rsidRPr="00EA04C2">
        <w:rPr>
          <w:rFonts w:ascii="Raleway regular" w:hAnsi="Raleway regular"/>
          <w:color w:val="000000"/>
        </w:rPr>
        <w:t>ex-prisonnier</w:t>
      </w:r>
      <w:r w:rsidR="00275433">
        <w:rPr>
          <w:rFonts w:ascii="Raleway regular" w:hAnsi="Raleway regular"/>
          <w:color w:val="000000"/>
        </w:rPr>
        <w:t>s</w:t>
      </w:r>
      <w:r w:rsidR="000C5AF4">
        <w:rPr>
          <w:rFonts w:ascii="Raleway regular" w:hAnsi="Raleway regular"/>
          <w:color w:val="000000"/>
        </w:rPr>
        <w:t>∙ère</w:t>
      </w:r>
      <w:r w:rsidR="000C5AF4" w:rsidRPr="00EA04C2">
        <w:rPr>
          <w:rFonts w:ascii="Raleway regular" w:hAnsi="Raleway regular"/>
          <w:color w:val="000000"/>
        </w:rPr>
        <w:t>s</w:t>
      </w:r>
      <w:proofErr w:type="spellEnd"/>
      <w:r w:rsidR="000C5AF4" w:rsidRPr="000C5AF4">
        <w:rPr>
          <w:rFonts w:ascii="Raleway regular" w:hAnsi="Raleway regular"/>
        </w:rPr>
        <w:t xml:space="preserve"> du génocide et de</w:t>
      </w:r>
      <w:r w:rsidR="00275433">
        <w:rPr>
          <w:rFonts w:ascii="Raleway regular" w:hAnsi="Raleway regular"/>
        </w:rPr>
        <w:t>s</w:t>
      </w:r>
      <w:r w:rsidR="000C5AF4" w:rsidRPr="000C5AF4">
        <w:rPr>
          <w:rFonts w:ascii="Raleway regular" w:hAnsi="Raleway regular"/>
        </w:rPr>
        <w:t xml:space="preserve"> jeunes </w:t>
      </w:r>
      <w:r w:rsidR="00275433">
        <w:rPr>
          <w:rFonts w:ascii="Raleway regular" w:hAnsi="Raleway regular"/>
        </w:rPr>
        <w:t xml:space="preserve">ayant des problèmes d’addictions </w:t>
      </w:r>
      <w:r w:rsidR="000C5AF4" w:rsidRPr="000C5AF4">
        <w:rPr>
          <w:rFonts w:ascii="Raleway regular" w:hAnsi="Raleway regular"/>
        </w:rPr>
        <w:t>au Rwanda</w:t>
      </w:r>
    </w:p>
    <w:p w14:paraId="29F3880B" w14:textId="4570A5E7" w:rsidR="00666775" w:rsidRPr="00EB6364" w:rsidRDefault="00666775" w:rsidP="00DE5B81">
      <w:pPr>
        <w:pStyle w:val="Titre"/>
        <w:spacing w:before="120" w:after="240"/>
        <w:rPr>
          <w:rFonts w:ascii="Raleway regular" w:hAnsi="Raleway regular"/>
        </w:rPr>
      </w:pPr>
      <w:r w:rsidRPr="00EB6364">
        <w:rPr>
          <w:rFonts w:ascii="Raleway regular" w:hAnsi="Raleway regular"/>
        </w:rPr>
        <w:t>Durée totale du projet :</w:t>
      </w:r>
      <w:r w:rsidR="00751FBA" w:rsidRPr="00EB6364">
        <w:rPr>
          <w:rFonts w:ascii="Raleway regular" w:hAnsi="Raleway regular"/>
        </w:rPr>
        <w:t xml:space="preserve"> </w:t>
      </w:r>
      <w:r w:rsidR="00751FBA" w:rsidRPr="00EB6364">
        <w:rPr>
          <w:rFonts w:ascii="Raleway regular" w:hAnsi="Raleway regular"/>
          <w:b w:val="0"/>
          <w:bCs w:val="0"/>
        </w:rPr>
        <w:t>1</w:t>
      </w:r>
      <w:r w:rsidR="00450BE5" w:rsidRPr="00EB6364">
        <w:rPr>
          <w:rFonts w:ascii="Raleway regular" w:hAnsi="Raleway regular"/>
          <w:b w:val="0"/>
          <w:bCs w:val="0"/>
          <w:vertAlign w:val="superscript"/>
        </w:rPr>
        <w:t>er</w:t>
      </w:r>
      <w:r w:rsidR="00450BE5" w:rsidRPr="00EB6364">
        <w:rPr>
          <w:rFonts w:ascii="Raleway regular" w:hAnsi="Raleway regular"/>
          <w:b w:val="0"/>
          <w:bCs w:val="0"/>
        </w:rPr>
        <w:t xml:space="preserve"> </w:t>
      </w:r>
      <w:r w:rsidR="00751FBA" w:rsidRPr="00EB6364">
        <w:rPr>
          <w:rFonts w:ascii="Raleway regular" w:hAnsi="Raleway regular"/>
          <w:b w:val="0"/>
          <w:bCs w:val="0"/>
        </w:rPr>
        <w:t>j</w:t>
      </w:r>
      <w:r w:rsidR="00BF65A6">
        <w:rPr>
          <w:rFonts w:ascii="Raleway regular" w:hAnsi="Raleway regular"/>
          <w:b w:val="0"/>
          <w:bCs w:val="0"/>
        </w:rPr>
        <w:t>anvier</w:t>
      </w:r>
      <w:r w:rsidR="00751FBA" w:rsidRPr="00EB6364">
        <w:rPr>
          <w:rFonts w:ascii="Raleway regular" w:hAnsi="Raleway regular"/>
          <w:b w:val="0"/>
          <w:bCs w:val="0"/>
        </w:rPr>
        <w:t xml:space="preserve"> 202</w:t>
      </w:r>
      <w:r w:rsidR="00BF65A6">
        <w:rPr>
          <w:rFonts w:ascii="Raleway regular" w:hAnsi="Raleway regular"/>
          <w:b w:val="0"/>
          <w:bCs w:val="0"/>
        </w:rPr>
        <w:t>6</w:t>
      </w:r>
      <w:r w:rsidR="00751FBA" w:rsidRPr="00EB6364">
        <w:rPr>
          <w:rFonts w:ascii="Raleway regular" w:hAnsi="Raleway regular"/>
          <w:b w:val="0"/>
          <w:bCs w:val="0"/>
        </w:rPr>
        <w:t xml:space="preserve"> au </w:t>
      </w:r>
      <w:r w:rsidR="00BF65A6">
        <w:rPr>
          <w:rFonts w:ascii="Raleway regular" w:hAnsi="Raleway regular"/>
          <w:b w:val="0"/>
          <w:bCs w:val="0"/>
        </w:rPr>
        <w:t>31 décembre 2027</w:t>
      </w:r>
    </w:p>
    <w:p w14:paraId="15FE92E4" w14:textId="4793C308" w:rsidR="00666775" w:rsidRPr="00EB6364" w:rsidRDefault="00666775" w:rsidP="00DE5B81">
      <w:pPr>
        <w:spacing w:before="120" w:after="240"/>
        <w:contextualSpacing/>
        <w:jc w:val="both"/>
        <w:rPr>
          <w:rFonts w:ascii="Raleway regular" w:hAnsi="Raleway regular" w:cstheme="minorHAnsi"/>
          <w:bCs/>
          <w:iCs/>
        </w:rPr>
      </w:pPr>
      <w:r w:rsidRPr="00EB6364">
        <w:rPr>
          <w:rFonts w:ascii="Raleway regular" w:hAnsi="Raleway regular"/>
          <w:b/>
          <w:bCs/>
        </w:rPr>
        <w:t>Pays :</w:t>
      </w:r>
      <w:r w:rsidR="00EA7560" w:rsidRPr="00EB6364">
        <w:rPr>
          <w:rFonts w:ascii="Raleway regular" w:hAnsi="Raleway regular"/>
          <w:b/>
          <w:bCs/>
        </w:rPr>
        <w:t xml:space="preserve"> </w:t>
      </w:r>
      <w:r w:rsidR="00BF65A6" w:rsidRPr="00A436C9">
        <w:rPr>
          <w:rFonts w:ascii="Raleway regular" w:hAnsi="Raleway regular"/>
        </w:rPr>
        <w:t>Rwanda</w:t>
      </w:r>
      <w:r w:rsidR="00A436C9" w:rsidRPr="00A436C9">
        <w:rPr>
          <w:rFonts w:ascii="Raleway regular" w:hAnsi="Raleway regular"/>
        </w:rPr>
        <w:t xml:space="preserve">, districts de </w:t>
      </w:r>
      <w:proofErr w:type="spellStart"/>
      <w:r w:rsidR="00A436C9" w:rsidRPr="00A436C9">
        <w:rPr>
          <w:rFonts w:ascii="Raleway regular" w:hAnsi="Raleway regular"/>
        </w:rPr>
        <w:t>Kayonza</w:t>
      </w:r>
      <w:proofErr w:type="spellEnd"/>
      <w:r w:rsidR="00A436C9" w:rsidRPr="00A436C9">
        <w:rPr>
          <w:rFonts w:ascii="Raleway regular" w:hAnsi="Raleway regular"/>
        </w:rPr>
        <w:t xml:space="preserve">, </w:t>
      </w:r>
      <w:proofErr w:type="spellStart"/>
      <w:r w:rsidR="00A436C9" w:rsidRPr="00A436C9">
        <w:rPr>
          <w:rFonts w:ascii="Raleway regular" w:hAnsi="Raleway regular"/>
        </w:rPr>
        <w:t>Nyaruguru</w:t>
      </w:r>
      <w:proofErr w:type="spellEnd"/>
      <w:r w:rsidR="00A436C9" w:rsidRPr="00A436C9">
        <w:rPr>
          <w:rFonts w:ascii="Raleway regular" w:hAnsi="Raleway regular"/>
        </w:rPr>
        <w:t xml:space="preserve">, </w:t>
      </w:r>
      <w:proofErr w:type="spellStart"/>
      <w:r w:rsidR="00A436C9" w:rsidRPr="00A436C9">
        <w:rPr>
          <w:rFonts w:ascii="Raleway regular" w:hAnsi="Raleway regular"/>
        </w:rPr>
        <w:t>Huye</w:t>
      </w:r>
      <w:proofErr w:type="spellEnd"/>
      <w:r w:rsidR="00A436C9" w:rsidRPr="00A436C9">
        <w:rPr>
          <w:rFonts w:ascii="Raleway regular" w:hAnsi="Raleway regular"/>
        </w:rPr>
        <w:t xml:space="preserve"> et </w:t>
      </w:r>
      <w:proofErr w:type="spellStart"/>
      <w:r w:rsidR="00A436C9" w:rsidRPr="00A436C9">
        <w:rPr>
          <w:rFonts w:ascii="Raleway regular" w:hAnsi="Raleway regular"/>
        </w:rPr>
        <w:t>Gisagara</w:t>
      </w:r>
      <w:proofErr w:type="spellEnd"/>
    </w:p>
    <w:p w14:paraId="55898312" w14:textId="7CC03B1D" w:rsidR="00DE5B81" w:rsidRPr="00D627C1" w:rsidRDefault="00666775" w:rsidP="00D627C1">
      <w:pPr>
        <w:pStyle w:val="Titre"/>
        <w:spacing w:before="120" w:after="240"/>
        <w:rPr>
          <w:rFonts w:ascii="Raleway regular" w:hAnsi="Raleway regular" w:cstheme="minorHAnsi"/>
          <w:b w:val="0"/>
          <w:bCs w:val="0"/>
          <w:iCs/>
        </w:rPr>
      </w:pPr>
      <w:r w:rsidRPr="00EB6364">
        <w:rPr>
          <w:rFonts w:ascii="Raleway regular" w:hAnsi="Raleway regular"/>
        </w:rPr>
        <w:t>Montant total du projet :</w:t>
      </w:r>
      <w:r w:rsidR="00EA7560" w:rsidRPr="00EB6364">
        <w:rPr>
          <w:rFonts w:ascii="Raleway regular" w:hAnsi="Raleway regular"/>
          <w:b w:val="0"/>
          <w:bCs w:val="0"/>
        </w:rPr>
        <w:t xml:space="preserve"> </w:t>
      </w:r>
      <w:r w:rsidR="00D627C1">
        <w:rPr>
          <w:rFonts w:ascii="Raleway regular" w:hAnsi="Raleway regular" w:cstheme="minorHAnsi"/>
          <w:b w:val="0"/>
          <w:bCs w:val="0"/>
          <w:iCs/>
          <w:lang w:val="fr-FR"/>
        </w:rPr>
        <w:t>311</w:t>
      </w:r>
      <w:r w:rsidR="00BF65A6">
        <w:rPr>
          <w:rFonts w:ascii="Raleway regular" w:hAnsi="Raleway regular" w:cstheme="minorHAnsi"/>
          <w:b w:val="0"/>
          <w:bCs w:val="0"/>
          <w:iCs/>
          <w:lang w:val="fr-FR"/>
        </w:rPr>
        <w:t>’</w:t>
      </w:r>
      <w:r w:rsidR="00D627C1">
        <w:rPr>
          <w:rFonts w:ascii="Raleway regular" w:hAnsi="Raleway regular" w:cstheme="minorHAnsi"/>
          <w:b w:val="0"/>
          <w:bCs w:val="0"/>
          <w:iCs/>
          <w:lang w:val="fr-FR"/>
        </w:rPr>
        <w:t>947</w:t>
      </w:r>
      <w:r w:rsidR="00751FBA" w:rsidRPr="00EB6364">
        <w:rPr>
          <w:rFonts w:ascii="Raleway regular" w:hAnsi="Raleway regular" w:cstheme="minorHAnsi"/>
          <w:b w:val="0"/>
          <w:bCs w:val="0"/>
          <w:iCs/>
          <w:lang w:val="fr-FR"/>
        </w:rPr>
        <w:t xml:space="preserve">.- </w:t>
      </w:r>
      <w:r w:rsidR="00751FBA" w:rsidRPr="00EB6364">
        <w:rPr>
          <w:rFonts w:ascii="Raleway regular" w:hAnsi="Raleway regular" w:cstheme="minorHAnsi"/>
          <w:b w:val="0"/>
          <w:bCs w:val="0"/>
          <w:iCs/>
        </w:rPr>
        <w:t>CHF</w:t>
      </w:r>
    </w:p>
    <w:p w14:paraId="11223371" w14:textId="77777777" w:rsidR="00F9663C" w:rsidRPr="00EB6364" w:rsidRDefault="00F9663C" w:rsidP="00DE5B81">
      <w:pPr>
        <w:pStyle w:val="Titre1"/>
        <w:spacing w:before="120" w:after="240" w:line="276" w:lineRule="auto"/>
        <w:rPr>
          <w:rFonts w:ascii="Raleway regular" w:hAnsi="Raleway regular"/>
        </w:rPr>
      </w:pPr>
      <w:r w:rsidRPr="00EB6364">
        <w:rPr>
          <w:rFonts w:ascii="Raleway regular" w:hAnsi="Raleway regular"/>
        </w:rPr>
        <w:t>Objectifs de développement durable (ODD)</w:t>
      </w:r>
    </w:p>
    <w:p w14:paraId="2A32522C" w14:textId="353E9E37" w:rsidR="00DE5B81" w:rsidRPr="00F9663C" w:rsidRDefault="00F9663C" w:rsidP="00DE5B81">
      <w:pPr>
        <w:spacing w:before="120" w:after="240"/>
        <w:contextualSpacing/>
        <w:jc w:val="both"/>
        <w:rPr>
          <w:rFonts w:ascii="Raleway regular" w:hAnsi="Raleway regular" w:cstheme="minorHAnsi"/>
          <w:bCs/>
          <w:iCs/>
        </w:rPr>
      </w:pPr>
      <w:r w:rsidRPr="00EB6364">
        <w:rPr>
          <w:rFonts w:ascii="Raleway regular" w:hAnsi="Raleway regular" w:cstheme="minorHAnsi"/>
          <w:bCs/>
          <w:iCs/>
        </w:rPr>
        <w:t>ODD 16 : Paix, justice et institutions efficaces</w:t>
      </w:r>
    </w:p>
    <w:p w14:paraId="59EBDEEB" w14:textId="48DD20E3" w:rsidR="00F9663C" w:rsidRPr="00EB6364" w:rsidRDefault="00F9663C" w:rsidP="00DE5B81">
      <w:pPr>
        <w:pStyle w:val="Titre1"/>
        <w:spacing w:before="120" w:after="240" w:line="276" w:lineRule="auto"/>
        <w:rPr>
          <w:rFonts w:ascii="Raleway regular" w:hAnsi="Raleway regular"/>
        </w:rPr>
      </w:pPr>
      <w:r>
        <w:rPr>
          <w:rFonts w:ascii="Raleway regular" w:hAnsi="Raleway regular"/>
        </w:rPr>
        <w:t>eirene suisse</w:t>
      </w:r>
    </w:p>
    <w:p w14:paraId="4F760379" w14:textId="121466B5" w:rsidR="00DE5B81" w:rsidRPr="00F9663C" w:rsidRDefault="00F9663C" w:rsidP="00DE5B81">
      <w:pPr>
        <w:spacing w:before="120" w:after="240"/>
        <w:contextualSpacing/>
        <w:jc w:val="both"/>
        <w:rPr>
          <w:rFonts w:ascii="Raleway regular" w:hAnsi="Raleway regular" w:cs="Arial"/>
          <w:color w:val="000000"/>
        </w:rPr>
      </w:pPr>
      <w:r w:rsidRPr="00647364">
        <w:rPr>
          <w:rFonts w:ascii="Raleway regular" w:hAnsi="Raleway regular"/>
          <w:b/>
          <w:bCs/>
        </w:rPr>
        <w:t>Eirene Suisse</w:t>
      </w:r>
      <w:r w:rsidRPr="00647364">
        <w:rPr>
          <w:rFonts w:ascii="Raleway regular" w:hAnsi="Raleway regular"/>
        </w:rPr>
        <w:t xml:space="preserve"> est une </w:t>
      </w:r>
      <w:r w:rsidRPr="00647364">
        <w:rPr>
          <w:rFonts w:ascii="Raleway regular" w:hAnsi="Raleway regular"/>
          <w:b/>
          <w:bCs/>
        </w:rPr>
        <w:t xml:space="preserve">ONG </w:t>
      </w:r>
      <w:r w:rsidRPr="00647364">
        <w:rPr>
          <w:rFonts w:ascii="Raleway regular" w:hAnsi="Raleway regular" w:cs="Arial"/>
          <w:b/>
          <w:bCs/>
          <w:color w:val="000000"/>
        </w:rPr>
        <w:t>de coopération au développement sans but lucratif</w:t>
      </w:r>
      <w:r w:rsidRPr="00647364">
        <w:rPr>
          <w:rFonts w:ascii="Raleway regular" w:hAnsi="Raleway regular" w:cs="Arial"/>
          <w:color w:val="000000"/>
        </w:rPr>
        <w:t xml:space="preserve"> qui travaille avec des organisations locales dans la région des Grands-Lacs africains, en Haïti et en Amérique centrale. Active depuis 1963, Eirene Suisse a développé une expertise en matière de transfert de compétences, d’appui technique et méthodologique, </w:t>
      </w:r>
      <w:r w:rsidRPr="00647364">
        <w:rPr>
          <w:rFonts w:ascii="Raleway regular" w:hAnsi="Raleway regular" w:cs="Arial"/>
          <w:b/>
          <w:bCs/>
          <w:color w:val="000000"/>
        </w:rPr>
        <w:t xml:space="preserve">par l'envoi de </w:t>
      </w:r>
      <w:proofErr w:type="spellStart"/>
      <w:r w:rsidRPr="00647364">
        <w:rPr>
          <w:rFonts w:ascii="Raleway regular" w:hAnsi="Raleway regular" w:cs="Arial"/>
          <w:b/>
          <w:bCs/>
          <w:color w:val="000000"/>
        </w:rPr>
        <w:t>professionnel·les</w:t>
      </w:r>
      <w:proofErr w:type="spellEnd"/>
      <w:r w:rsidRPr="00647364">
        <w:rPr>
          <w:rFonts w:ascii="Raleway regular" w:hAnsi="Raleway regular" w:cs="Arial"/>
          <w:b/>
          <w:bCs/>
          <w:color w:val="000000"/>
        </w:rPr>
        <w:t xml:space="preserve"> suisses </w:t>
      </w:r>
      <w:proofErr w:type="spellStart"/>
      <w:r w:rsidRPr="00647364">
        <w:rPr>
          <w:rFonts w:ascii="Raleway regular" w:hAnsi="Raleway regular" w:cs="Arial"/>
          <w:b/>
          <w:bCs/>
          <w:color w:val="000000"/>
        </w:rPr>
        <w:t>qualifié·es</w:t>
      </w:r>
      <w:proofErr w:type="spellEnd"/>
      <w:r w:rsidRPr="00647364">
        <w:rPr>
          <w:rFonts w:ascii="Raleway regular" w:hAnsi="Raleway regular" w:cs="Arial"/>
          <w:b/>
          <w:bCs/>
          <w:color w:val="000000"/>
        </w:rPr>
        <w:t xml:space="preserve"> auprès de ses partenaires</w:t>
      </w:r>
      <w:r w:rsidR="00D627C1">
        <w:rPr>
          <w:rFonts w:ascii="Raleway regular" w:hAnsi="Raleway regular" w:cs="Arial"/>
          <w:b/>
          <w:bCs/>
          <w:color w:val="000000"/>
        </w:rPr>
        <w:t xml:space="preserve"> et par l’appui à des projets innovants</w:t>
      </w:r>
      <w:r w:rsidRPr="00647364">
        <w:rPr>
          <w:rFonts w:ascii="Raleway regular" w:hAnsi="Raleway regular" w:cs="Arial"/>
          <w:color w:val="000000"/>
        </w:rPr>
        <w:t xml:space="preserve">. L’objectif est de soutenir des </w:t>
      </w:r>
      <w:r w:rsidR="00D627C1">
        <w:rPr>
          <w:rFonts w:ascii="Raleway regular" w:hAnsi="Raleway regular" w:cs="Arial"/>
          <w:color w:val="000000"/>
        </w:rPr>
        <w:t>action</w:t>
      </w:r>
      <w:r w:rsidRPr="00647364">
        <w:rPr>
          <w:rFonts w:ascii="Raleway regular" w:hAnsi="Raleway regular" w:cs="Arial"/>
          <w:color w:val="000000"/>
        </w:rPr>
        <w:t xml:space="preserve">s qui contribuent à l’amélioration de la qualité de vie des populations vulnérables, au renforcement de la paix et des droits humains et à la solidarité entre les pays du Sud </w:t>
      </w:r>
      <w:r w:rsidR="00D627C1">
        <w:rPr>
          <w:rFonts w:ascii="Raleway regular" w:hAnsi="Raleway regular" w:cs="Arial"/>
          <w:color w:val="000000"/>
        </w:rPr>
        <w:t xml:space="preserve">Global </w:t>
      </w:r>
      <w:r w:rsidRPr="00647364">
        <w:rPr>
          <w:rFonts w:ascii="Raleway regular" w:hAnsi="Raleway regular" w:cs="Arial"/>
          <w:color w:val="000000"/>
        </w:rPr>
        <w:t xml:space="preserve">et la Suisse. </w:t>
      </w:r>
    </w:p>
    <w:p w14:paraId="39B276AD" w14:textId="6448F2D9" w:rsidR="00EA04C2" w:rsidRPr="00EB6364" w:rsidRDefault="00EA04C2" w:rsidP="00DE5B81">
      <w:pPr>
        <w:pStyle w:val="Titre1"/>
        <w:spacing w:before="120" w:after="240" w:line="276" w:lineRule="auto"/>
        <w:rPr>
          <w:rFonts w:ascii="Raleway regular" w:hAnsi="Raleway regular"/>
        </w:rPr>
      </w:pPr>
      <w:r>
        <w:rPr>
          <w:rFonts w:ascii="Raleway regular" w:hAnsi="Raleway regular"/>
        </w:rPr>
        <w:t>LE CONTEXTE</w:t>
      </w:r>
    </w:p>
    <w:p w14:paraId="77618926" w14:textId="0F79AE97" w:rsidR="00DE5B81" w:rsidRPr="00DE5B81" w:rsidRDefault="00EA04C2" w:rsidP="00DE5B81">
      <w:pPr>
        <w:spacing w:before="120" w:after="240"/>
        <w:jc w:val="both"/>
        <w:rPr>
          <w:rFonts w:ascii="Raleway regular" w:hAnsi="Raleway regular"/>
          <w:color w:val="000000"/>
        </w:rPr>
      </w:pPr>
      <w:r w:rsidRPr="00EA04C2">
        <w:rPr>
          <w:rFonts w:ascii="Raleway regular" w:hAnsi="Raleway regular"/>
          <w:color w:val="000000"/>
        </w:rPr>
        <w:t>Le projet s’inscrit dans un contexte post-génocide marqué par des blessures sociales profondes, une précarité psychosociale élevée et des défis persistants en matière de réconciliation et de cohésion nationale.</w:t>
      </w:r>
      <w:r w:rsidR="00D627C1">
        <w:rPr>
          <w:rFonts w:ascii="Raleway regular" w:hAnsi="Raleway regular"/>
          <w:color w:val="000000"/>
        </w:rPr>
        <w:t xml:space="preserve"> Après la mise en place des tribunaux </w:t>
      </w:r>
      <w:proofErr w:type="spellStart"/>
      <w:r w:rsidR="00D627C1">
        <w:rPr>
          <w:rFonts w:ascii="Raleway regular" w:hAnsi="Raleway regular"/>
          <w:color w:val="000000"/>
        </w:rPr>
        <w:t>gacaca</w:t>
      </w:r>
      <w:proofErr w:type="spellEnd"/>
      <w:r w:rsidR="00D627C1">
        <w:rPr>
          <w:rStyle w:val="Appelnotedebasdep"/>
          <w:rFonts w:ascii="Raleway regular" w:hAnsi="Raleway regular"/>
          <w:color w:val="000000"/>
        </w:rPr>
        <w:footnoteReference w:id="1"/>
      </w:r>
      <w:r w:rsidR="00D627C1">
        <w:rPr>
          <w:rFonts w:ascii="Raleway regular" w:hAnsi="Raleway regular"/>
          <w:color w:val="000000"/>
        </w:rPr>
        <w:t xml:space="preserve"> en 2001, les personnes reconnues coupables du génocide ont commencé à être libérées dès 2002. Aujourd’hui, ce sont les </w:t>
      </w:r>
      <w:proofErr w:type="spellStart"/>
      <w:r w:rsidR="00D627C1">
        <w:rPr>
          <w:rFonts w:ascii="Raleway regular" w:hAnsi="Raleway regular"/>
          <w:color w:val="000000"/>
        </w:rPr>
        <w:lastRenderedPageBreak/>
        <w:t>prisonniers∙ère</w:t>
      </w:r>
      <w:r w:rsidR="00D627C1" w:rsidRPr="00EA04C2">
        <w:rPr>
          <w:rFonts w:ascii="Raleway regular" w:hAnsi="Raleway regular"/>
          <w:color w:val="000000"/>
        </w:rPr>
        <w:t>s</w:t>
      </w:r>
      <w:proofErr w:type="spellEnd"/>
      <w:r w:rsidR="00D627C1" w:rsidRPr="000C5AF4">
        <w:rPr>
          <w:rFonts w:ascii="Raleway regular" w:hAnsi="Raleway regular"/>
        </w:rPr>
        <w:t xml:space="preserve"> </w:t>
      </w:r>
      <w:r w:rsidR="00D627C1">
        <w:rPr>
          <w:rFonts w:ascii="Raleway regular" w:hAnsi="Raleway regular"/>
          <w:color w:val="000000"/>
        </w:rPr>
        <w:t xml:space="preserve">de longue peine qui sont libérés, soit ceux qui ont organisé le génocide et qui n’ont jamais demandé pardon. Ces </w:t>
      </w:r>
      <w:proofErr w:type="spellStart"/>
      <w:r w:rsidR="00D627C1">
        <w:rPr>
          <w:rFonts w:ascii="Raleway regular" w:hAnsi="Raleway regular"/>
          <w:color w:val="000000"/>
        </w:rPr>
        <w:t>prisonniers∙ère</w:t>
      </w:r>
      <w:r w:rsidR="00D627C1" w:rsidRPr="00EA04C2">
        <w:rPr>
          <w:rFonts w:ascii="Raleway regular" w:hAnsi="Raleway regular"/>
          <w:color w:val="000000"/>
        </w:rPr>
        <w:t>s</w:t>
      </w:r>
      <w:proofErr w:type="spellEnd"/>
      <w:r w:rsidR="00D627C1">
        <w:rPr>
          <w:rFonts w:ascii="Raleway regular" w:hAnsi="Raleway regular"/>
          <w:color w:val="000000"/>
        </w:rPr>
        <w:t xml:space="preserve"> réintègrent </w:t>
      </w:r>
      <w:r w:rsidR="00D627C1" w:rsidRPr="00EA04C2">
        <w:rPr>
          <w:rFonts w:ascii="Raleway regular" w:hAnsi="Raleway regular"/>
          <w:color w:val="000000"/>
        </w:rPr>
        <w:t>leurs communautés</w:t>
      </w:r>
      <w:r w:rsidRPr="00EA04C2">
        <w:rPr>
          <w:rFonts w:ascii="Raleway regular" w:hAnsi="Raleway regular"/>
          <w:color w:val="000000"/>
        </w:rPr>
        <w:t>, souvent sans préparation suffisante ni</w:t>
      </w:r>
      <w:r w:rsidR="00D627C1">
        <w:rPr>
          <w:rFonts w:ascii="Raleway regular" w:hAnsi="Raleway regular"/>
          <w:color w:val="000000"/>
        </w:rPr>
        <w:t xml:space="preserve"> </w:t>
      </w:r>
      <w:r w:rsidRPr="00EA04C2">
        <w:rPr>
          <w:rFonts w:ascii="Raleway regular" w:hAnsi="Raleway regular"/>
          <w:color w:val="000000"/>
        </w:rPr>
        <w:t xml:space="preserve">acceptation sociale, ce qui accroît les risques de rejet, de </w:t>
      </w:r>
      <w:r w:rsidR="00D627C1">
        <w:rPr>
          <w:rFonts w:ascii="Raleway regular" w:hAnsi="Raleway regular"/>
          <w:color w:val="000000"/>
        </w:rPr>
        <w:t>violence</w:t>
      </w:r>
      <w:r w:rsidRPr="00EA04C2">
        <w:rPr>
          <w:rFonts w:ascii="Raleway regular" w:hAnsi="Raleway regular"/>
          <w:color w:val="000000"/>
        </w:rPr>
        <w:t xml:space="preserve"> et de tensions communautaires. Parallèlement, la jeunesse rwandaise, fortement touchée par les conséquences des traumatismes transgénérationnels et par des conditions de vie difficiles, est confrontée à une hausse inquiétante des addictions et de la délinquance. Les centres de réhabilitation existants peinent à répondre de manière adéquate aux besoins de ces jeunes, tant sur le plan psychosocial que professionnel. Ce double enjeu – la réintégration des </w:t>
      </w:r>
      <w:proofErr w:type="spellStart"/>
      <w:r w:rsidRPr="00EA04C2">
        <w:rPr>
          <w:rFonts w:ascii="Raleway regular" w:hAnsi="Raleway regular"/>
          <w:color w:val="000000"/>
        </w:rPr>
        <w:t>ex-prisonnier</w:t>
      </w:r>
      <w:r w:rsidR="00275433">
        <w:rPr>
          <w:rFonts w:ascii="Raleway regular" w:hAnsi="Raleway regular"/>
          <w:color w:val="000000"/>
        </w:rPr>
        <w:t>s</w:t>
      </w:r>
      <w:r w:rsidR="008F3521">
        <w:rPr>
          <w:rFonts w:ascii="Raleway regular" w:hAnsi="Raleway regular"/>
          <w:color w:val="000000"/>
        </w:rPr>
        <w:t>∙ère</w:t>
      </w:r>
      <w:r w:rsidRPr="00EA04C2">
        <w:rPr>
          <w:rFonts w:ascii="Raleway regular" w:hAnsi="Raleway regular"/>
          <w:color w:val="000000"/>
        </w:rPr>
        <w:t>s</w:t>
      </w:r>
      <w:proofErr w:type="spellEnd"/>
      <w:r w:rsidRPr="00EA04C2">
        <w:rPr>
          <w:rFonts w:ascii="Raleway regular" w:hAnsi="Raleway regular"/>
          <w:color w:val="000000"/>
        </w:rPr>
        <w:t xml:space="preserve"> du génocide et celle des jeunes sortis des centres – constitue un défi crucial pour la stabilité sociale et le développement durable du pays. Le projet entend ainsi répondre à ces problématiques en renforçant les dispositifs communautaires de guérison, de réconciliation et de réintégration inclusive. </w:t>
      </w:r>
    </w:p>
    <w:p w14:paraId="7AD42026" w14:textId="7BC090A8" w:rsidR="00666775" w:rsidRPr="00EB6364" w:rsidRDefault="00B57DB2" w:rsidP="00DE5B81">
      <w:pPr>
        <w:pStyle w:val="Titre1"/>
        <w:spacing w:before="120" w:after="240" w:line="276" w:lineRule="auto"/>
        <w:rPr>
          <w:rFonts w:ascii="Raleway regular" w:hAnsi="Raleway regular"/>
        </w:rPr>
      </w:pPr>
      <w:r>
        <w:rPr>
          <w:rFonts w:ascii="Raleway regular" w:hAnsi="Raleway regular"/>
        </w:rPr>
        <w:t>LE PROJET</w:t>
      </w:r>
    </w:p>
    <w:p w14:paraId="70D94AB8" w14:textId="4A2B8E61" w:rsidR="00DE5B81" w:rsidRPr="00F534FD" w:rsidRDefault="00B57DB2" w:rsidP="00DE5B81">
      <w:pPr>
        <w:spacing w:before="120" w:after="240"/>
        <w:contextualSpacing/>
        <w:jc w:val="both"/>
        <w:rPr>
          <w:rFonts w:ascii="Raleway regular" w:hAnsi="Raleway regular"/>
          <w:color w:val="000000"/>
        </w:rPr>
      </w:pPr>
      <w:r>
        <w:rPr>
          <w:rFonts w:ascii="Raleway regular" w:hAnsi="Raleway regular"/>
          <w:color w:val="000000"/>
        </w:rPr>
        <w:t xml:space="preserve">Le projet </w:t>
      </w:r>
      <w:r w:rsidRPr="00B57DB2">
        <w:rPr>
          <w:rFonts w:ascii="Raleway regular" w:hAnsi="Raleway regular"/>
          <w:color w:val="000000"/>
        </w:rPr>
        <w:t xml:space="preserve">vise la réintégration sociale et économique des </w:t>
      </w:r>
      <w:proofErr w:type="spellStart"/>
      <w:r w:rsidRPr="00B57DB2">
        <w:rPr>
          <w:rFonts w:ascii="Raleway regular" w:hAnsi="Raleway regular"/>
          <w:color w:val="000000"/>
        </w:rPr>
        <w:t>ex-prisonnier</w:t>
      </w:r>
      <w:r w:rsidR="00275433">
        <w:rPr>
          <w:rFonts w:ascii="Raleway regular" w:hAnsi="Raleway regular"/>
          <w:color w:val="000000"/>
        </w:rPr>
        <w:t>s</w:t>
      </w:r>
      <w:r w:rsidR="008F3521">
        <w:rPr>
          <w:rFonts w:ascii="Raleway regular" w:hAnsi="Raleway regular"/>
          <w:color w:val="000000"/>
        </w:rPr>
        <w:t>∙ère</w:t>
      </w:r>
      <w:r w:rsidRPr="00B57DB2">
        <w:rPr>
          <w:rFonts w:ascii="Raleway regular" w:hAnsi="Raleway regular"/>
          <w:color w:val="000000"/>
        </w:rPr>
        <w:t>s</w:t>
      </w:r>
      <w:proofErr w:type="spellEnd"/>
      <w:r w:rsidRPr="00B57DB2">
        <w:rPr>
          <w:rFonts w:ascii="Raleway regular" w:hAnsi="Raleway regular"/>
          <w:color w:val="000000"/>
        </w:rPr>
        <w:t xml:space="preserve"> du génocide de 1994 et des jeunes ayant souffert d’addictions, sortis de centres de réhabilitation au Rwanda. Mis en œuvre par l’Association Modeste et Innocent (AMI) en collaboration avec Eirene Suisse, ce projet s’inscrit dans une démarche de guérison sociale collective et de promotion d’une paix durable. À travers une approche communautaire innovante mêlant </w:t>
      </w:r>
      <w:r w:rsidR="008F3521">
        <w:rPr>
          <w:rFonts w:ascii="Raleway regular" w:hAnsi="Raleway regular"/>
          <w:color w:val="000000"/>
        </w:rPr>
        <w:t>t</w:t>
      </w:r>
      <w:r w:rsidRPr="00B57DB2">
        <w:rPr>
          <w:rFonts w:ascii="Raleway regular" w:hAnsi="Raleway regular"/>
          <w:color w:val="000000"/>
        </w:rPr>
        <w:t xml:space="preserve">hérapie </w:t>
      </w:r>
      <w:r w:rsidR="008F3521">
        <w:rPr>
          <w:rFonts w:ascii="Raleway regular" w:hAnsi="Raleway regular"/>
          <w:color w:val="000000"/>
        </w:rPr>
        <w:t>s</w:t>
      </w:r>
      <w:r w:rsidRPr="00B57DB2">
        <w:rPr>
          <w:rFonts w:ascii="Raleway regular" w:hAnsi="Raleway regular"/>
          <w:color w:val="000000"/>
        </w:rPr>
        <w:t>ociale, réconciliation et insertion professionnelle, le projet entend accompagner la réhabilitation psychologique, la restauration des relations familiales et la réintégration socio-économique de ces populations vulnérables. Il intervient dans plusieurs districts du pays (</w:t>
      </w:r>
      <w:proofErr w:type="spellStart"/>
      <w:r w:rsidRPr="00B57DB2">
        <w:rPr>
          <w:rFonts w:ascii="Raleway regular" w:hAnsi="Raleway regular"/>
          <w:color w:val="000000"/>
        </w:rPr>
        <w:t>Kayonza</w:t>
      </w:r>
      <w:proofErr w:type="spellEnd"/>
      <w:r w:rsidRPr="00B57DB2">
        <w:rPr>
          <w:rFonts w:ascii="Raleway regular" w:hAnsi="Raleway regular"/>
          <w:color w:val="000000"/>
        </w:rPr>
        <w:t xml:space="preserve">, </w:t>
      </w:r>
      <w:proofErr w:type="spellStart"/>
      <w:r w:rsidRPr="00B57DB2">
        <w:rPr>
          <w:rFonts w:ascii="Raleway regular" w:hAnsi="Raleway regular"/>
          <w:color w:val="000000"/>
        </w:rPr>
        <w:t>Nyaruguru</w:t>
      </w:r>
      <w:proofErr w:type="spellEnd"/>
      <w:r w:rsidRPr="00B57DB2">
        <w:rPr>
          <w:rFonts w:ascii="Raleway regular" w:hAnsi="Raleway regular"/>
          <w:color w:val="000000"/>
        </w:rPr>
        <w:t xml:space="preserve">, </w:t>
      </w:r>
      <w:proofErr w:type="spellStart"/>
      <w:r w:rsidRPr="00B57DB2">
        <w:rPr>
          <w:rFonts w:ascii="Raleway regular" w:hAnsi="Raleway regular"/>
          <w:color w:val="000000"/>
        </w:rPr>
        <w:t>Huye</w:t>
      </w:r>
      <w:proofErr w:type="spellEnd"/>
      <w:r w:rsidRPr="00B57DB2">
        <w:rPr>
          <w:rFonts w:ascii="Raleway regular" w:hAnsi="Raleway regular"/>
          <w:color w:val="000000"/>
        </w:rPr>
        <w:t xml:space="preserve">, </w:t>
      </w:r>
      <w:proofErr w:type="spellStart"/>
      <w:r w:rsidRPr="00B57DB2">
        <w:rPr>
          <w:rFonts w:ascii="Raleway regular" w:hAnsi="Raleway regular"/>
          <w:color w:val="000000"/>
        </w:rPr>
        <w:t>Gisagara</w:t>
      </w:r>
      <w:proofErr w:type="spellEnd"/>
      <w:r w:rsidRPr="00B57DB2">
        <w:rPr>
          <w:rFonts w:ascii="Raleway regular" w:hAnsi="Raleway regular"/>
          <w:color w:val="000000"/>
        </w:rPr>
        <w:t>) et s'appuie sur des structures communautaires (groupes de rapprochement, comités de réintégration, assistants en santé mentale) pour favoriser la coexistence pacifique, lutter contre la stigmatisation et prévenir les récidives. L’initiative répond aux priorités nationales de cohésion sociale, tout en capitalisant sur les expériences réussies des phases précédentes.</w:t>
      </w:r>
    </w:p>
    <w:p w14:paraId="3812E946" w14:textId="7BBCF124" w:rsidR="00CC19D8" w:rsidRPr="00EB6364" w:rsidRDefault="00CC19D8" w:rsidP="00DE5B81">
      <w:pPr>
        <w:pStyle w:val="Titre1"/>
        <w:spacing w:before="120" w:after="240" w:line="276" w:lineRule="auto"/>
        <w:rPr>
          <w:rFonts w:ascii="Raleway regular" w:hAnsi="Raleway regular"/>
        </w:rPr>
      </w:pPr>
      <w:r w:rsidRPr="00EB6364">
        <w:rPr>
          <w:rFonts w:ascii="Raleway regular" w:hAnsi="Raleway regular"/>
        </w:rPr>
        <w:t>Bénéficiaires directs</w:t>
      </w:r>
    </w:p>
    <w:p w14:paraId="70B474F3" w14:textId="04B47244" w:rsidR="00106963" w:rsidRPr="00106963" w:rsidRDefault="00106963" w:rsidP="00DE5B81">
      <w:pPr>
        <w:spacing w:before="120" w:after="240"/>
        <w:contextualSpacing/>
        <w:jc w:val="both"/>
        <w:rPr>
          <w:rFonts w:ascii="Raleway regular" w:hAnsi="Raleway regular"/>
          <w:color w:val="000000"/>
        </w:rPr>
      </w:pPr>
      <w:r>
        <w:rPr>
          <w:rFonts w:ascii="Raleway regular" w:hAnsi="Raleway regular"/>
          <w:b/>
          <w:bCs/>
          <w:color w:val="000000"/>
        </w:rPr>
        <w:t>Les b</w:t>
      </w:r>
      <w:r w:rsidRPr="00106963">
        <w:rPr>
          <w:rFonts w:ascii="Raleway regular" w:hAnsi="Raleway regular"/>
          <w:b/>
          <w:bCs/>
          <w:color w:val="000000"/>
        </w:rPr>
        <w:t xml:space="preserve">énéficiaires </w:t>
      </w:r>
      <w:proofErr w:type="spellStart"/>
      <w:r w:rsidRPr="00106963">
        <w:rPr>
          <w:rFonts w:ascii="Raleway regular" w:hAnsi="Raleway regular"/>
          <w:b/>
          <w:bCs/>
          <w:color w:val="000000"/>
        </w:rPr>
        <w:t>direct</w:t>
      </w:r>
      <w:r w:rsidR="00275433">
        <w:rPr>
          <w:rFonts w:ascii="Raleway regular" w:hAnsi="Raleway regular"/>
          <w:b/>
          <w:bCs/>
          <w:color w:val="000000"/>
        </w:rPr>
        <w:t>s</w:t>
      </w:r>
      <w:r w:rsidR="001C2DA6">
        <w:rPr>
          <w:rFonts w:ascii="Raleway regular" w:hAnsi="Raleway regular"/>
          <w:b/>
          <w:bCs/>
          <w:color w:val="000000"/>
        </w:rPr>
        <w:t>∙e</w:t>
      </w:r>
      <w:r w:rsidR="00275433">
        <w:rPr>
          <w:rFonts w:ascii="Raleway regular" w:hAnsi="Raleway regular" w:cstheme="minorHAnsi"/>
          <w:bCs/>
          <w:iCs/>
        </w:rPr>
        <w:t>∙</w:t>
      </w:r>
      <w:r w:rsidRPr="00106963">
        <w:rPr>
          <w:rFonts w:ascii="Raleway regular" w:hAnsi="Raleway regular"/>
          <w:b/>
          <w:bCs/>
          <w:color w:val="000000"/>
        </w:rPr>
        <w:t>s</w:t>
      </w:r>
      <w:proofErr w:type="spellEnd"/>
      <w:r w:rsidRPr="00106963">
        <w:rPr>
          <w:rFonts w:ascii="Raleway regular" w:hAnsi="Raleway regular"/>
          <w:b/>
          <w:bCs/>
          <w:color w:val="000000"/>
        </w:rPr>
        <w:t xml:space="preserve"> </w:t>
      </w:r>
      <w:r>
        <w:rPr>
          <w:rFonts w:ascii="Raleway regular" w:hAnsi="Raleway regular"/>
          <w:b/>
          <w:bCs/>
          <w:color w:val="000000"/>
        </w:rPr>
        <w:t>sont d’</w:t>
      </w:r>
      <w:r w:rsidRPr="00106963">
        <w:rPr>
          <w:rFonts w:ascii="Raleway regular" w:hAnsi="Raleway regular"/>
          <w:b/>
          <w:bCs/>
          <w:color w:val="000000"/>
        </w:rPr>
        <w:t>environ 2 570 personnes</w:t>
      </w:r>
      <w:r>
        <w:rPr>
          <w:rFonts w:ascii="Raleway regular" w:hAnsi="Raleway regular"/>
          <w:b/>
          <w:bCs/>
          <w:color w:val="000000"/>
        </w:rPr>
        <w:t> :</w:t>
      </w:r>
    </w:p>
    <w:p w14:paraId="55F770BB" w14:textId="0A987E47" w:rsidR="00106963" w:rsidRPr="00106963" w:rsidRDefault="00106963" w:rsidP="00DE5B81">
      <w:pPr>
        <w:numPr>
          <w:ilvl w:val="0"/>
          <w:numId w:val="4"/>
        </w:numPr>
        <w:spacing w:before="120" w:after="240"/>
        <w:contextualSpacing/>
        <w:jc w:val="both"/>
        <w:rPr>
          <w:rFonts w:ascii="Raleway regular" w:hAnsi="Raleway regular"/>
          <w:color w:val="000000"/>
        </w:rPr>
      </w:pPr>
      <w:r w:rsidRPr="00106963">
        <w:rPr>
          <w:rFonts w:ascii="Raleway regular" w:hAnsi="Raleway regular"/>
          <w:color w:val="000000"/>
        </w:rPr>
        <w:t xml:space="preserve">400 </w:t>
      </w:r>
      <w:proofErr w:type="spellStart"/>
      <w:r w:rsidRPr="00106963">
        <w:rPr>
          <w:rFonts w:ascii="Raleway regular" w:hAnsi="Raleway regular"/>
          <w:color w:val="000000"/>
        </w:rPr>
        <w:t>ex-prisonniers</w:t>
      </w:r>
      <w:r w:rsidR="00275433">
        <w:rPr>
          <w:rFonts w:ascii="Raleway regular" w:hAnsi="Raleway regular" w:cstheme="minorHAnsi"/>
          <w:bCs/>
          <w:iCs/>
        </w:rPr>
        <w:t>∙</w:t>
      </w:r>
      <w:r w:rsidR="00275433">
        <w:rPr>
          <w:rFonts w:ascii="Raleway regular" w:hAnsi="Raleway regular" w:cstheme="minorHAnsi"/>
          <w:bCs/>
          <w:iCs/>
        </w:rPr>
        <w:t>ères</w:t>
      </w:r>
      <w:proofErr w:type="spellEnd"/>
      <w:r w:rsidRPr="00106963">
        <w:rPr>
          <w:rFonts w:ascii="Raleway regular" w:hAnsi="Raleway regular"/>
          <w:color w:val="000000"/>
        </w:rPr>
        <w:t xml:space="preserve"> du génocide approchant leur libération (</w:t>
      </w:r>
      <w:r w:rsidRPr="00083C2B">
        <w:rPr>
          <w:rFonts w:ascii="Raleway regular" w:hAnsi="Raleway regular"/>
          <w:color w:val="000000"/>
        </w:rPr>
        <w:t>40 femmes et 360 hommes</w:t>
      </w:r>
      <w:r w:rsidRPr="00106963">
        <w:rPr>
          <w:rFonts w:ascii="Raleway regular" w:hAnsi="Raleway regular"/>
          <w:color w:val="000000"/>
        </w:rPr>
        <w:t>).</w:t>
      </w:r>
    </w:p>
    <w:p w14:paraId="10ACA9DA" w14:textId="59E15E34" w:rsidR="00106963" w:rsidRPr="00106963" w:rsidRDefault="00106963" w:rsidP="00DE5B81">
      <w:pPr>
        <w:numPr>
          <w:ilvl w:val="0"/>
          <w:numId w:val="4"/>
        </w:numPr>
        <w:spacing w:before="120" w:after="240"/>
        <w:contextualSpacing/>
        <w:jc w:val="both"/>
        <w:rPr>
          <w:rFonts w:ascii="Raleway regular" w:hAnsi="Raleway regular"/>
          <w:color w:val="000000"/>
        </w:rPr>
      </w:pPr>
      <w:r w:rsidRPr="00106963">
        <w:rPr>
          <w:rFonts w:ascii="Raleway regular" w:hAnsi="Raleway regular"/>
          <w:color w:val="000000"/>
        </w:rPr>
        <w:t xml:space="preserve">400 jeunes en cours de réhabilitation dans les centres de </w:t>
      </w:r>
      <w:proofErr w:type="spellStart"/>
      <w:r w:rsidRPr="00106963">
        <w:rPr>
          <w:rFonts w:ascii="Raleway regular" w:hAnsi="Raleway regular"/>
          <w:color w:val="000000"/>
        </w:rPr>
        <w:t>Gitagata</w:t>
      </w:r>
      <w:proofErr w:type="spellEnd"/>
      <w:r w:rsidRPr="00106963">
        <w:rPr>
          <w:rFonts w:ascii="Raleway regular" w:hAnsi="Raleway regular"/>
          <w:color w:val="000000"/>
        </w:rPr>
        <w:t xml:space="preserve"> et </w:t>
      </w:r>
      <w:proofErr w:type="spellStart"/>
      <w:r w:rsidRPr="00106963">
        <w:rPr>
          <w:rFonts w:ascii="Raleway regular" w:hAnsi="Raleway regular"/>
          <w:color w:val="000000"/>
        </w:rPr>
        <w:t>Nyamagabe</w:t>
      </w:r>
      <w:proofErr w:type="spellEnd"/>
      <w:r>
        <w:rPr>
          <w:rFonts w:ascii="Raleway regular" w:hAnsi="Raleway regular"/>
          <w:color w:val="000000"/>
        </w:rPr>
        <w:t xml:space="preserve"> </w:t>
      </w:r>
      <w:r w:rsidRPr="00083C2B">
        <w:rPr>
          <w:rFonts w:ascii="Raleway regular" w:hAnsi="Raleway regular"/>
          <w:color w:val="000000"/>
        </w:rPr>
        <w:t>(140 femmes et 260 hommes)</w:t>
      </w:r>
    </w:p>
    <w:p w14:paraId="4AFCC399" w14:textId="77777777" w:rsidR="00106963" w:rsidRPr="00106963" w:rsidRDefault="00106963" w:rsidP="00DE5B81">
      <w:pPr>
        <w:numPr>
          <w:ilvl w:val="0"/>
          <w:numId w:val="4"/>
        </w:numPr>
        <w:spacing w:before="120" w:after="240"/>
        <w:contextualSpacing/>
        <w:jc w:val="both"/>
        <w:rPr>
          <w:rFonts w:ascii="Raleway regular" w:hAnsi="Raleway regular"/>
          <w:color w:val="000000"/>
        </w:rPr>
      </w:pPr>
      <w:r w:rsidRPr="00106963">
        <w:rPr>
          <w:rFonts w:ascii="Raleway regular" w:hAnsi="Raleway regular"/>
          <w:color w:val="000000"/>
        </w:rPr>
        <w:t>Plusieurs centaines de membres des communautés locales, dont :</w:t>
      </w:r>
    </w:p>
    <w:p w14:paraId="5DE88F49" w14:textId="77777777" w:rsidR="00106963" w:rsidRPr="00106963" w:rsidRDefault="00106963" w:rsidP="00DE5B81">
      <w:pPr>
        <w:numPr>
          <w:ilvl w:val="1"/>
          <w:numId w:val="4"/>
        </w:numPr>
        <w:spacing w:before="120" w:after="240"/>
        <w:contextualSpacing/>
        <w:jc w:val="both"/>
        <w:rPr>
          <w:rFonts w:ascii="Raleway regular" w:hAnsi="Raleway regular"/>
          <w:color w:val="000000"/>
        </w:rPr>
      </w:pPr>
      <w:r w:rsidRPr="00106963">
        <w:rPr>
          <w:rFonts w:ascii="Raleway regular" w:hAnsi="Raleway regular"/>
          <w:color w:val="000000"/>
        </w:rPr>
        <w:t>Membres des groupes de réconciliation.</w:t>
      </w:r>
    </w:p>
    <w:p w14:paraId="3DCDC108" w14:textId="77777777" w:rsidR="00106963" w:rsidRPr="00106963" w:rsidRDefault="00106963" w:rsidP="00DE5B81">
      <w:pPr>
        <w:numPr>
          <w:ilvl w:val="1"/>
          <w:numId w:val="4"/>
        </w:numPr>
        <w:spacing w:before="120" w:after="240"/>
        <w:contextualSpacing/>
        <w:jc w:val="both"/>
        <w:rPr>
          <w:rFonts w:ascii="Raleway regular" w:hAnsi="Raleway regular"/>
          <w:color w:val="000000"/>
        </w:rPr>
      </w:pPr>
      <w:r w:rsidRPr="00106963">
        <w:rPr>
          <w:rFonts w:ascii="Raleway regular" w:hAnsi="Raleway regular"/>
          <w:color w:val="000000"/>
        </w:rPr>
        <w:t>Comités communautaires de réintégration (CCR).</w:t>
      </w:r>
    </w:p>
    <w:p w14:paraId="19731DC2" w14:textId="77777777" w:rsidR="00106963" w:rsidRPr="00106963" w:rsidRDefault="00106963" w:rsidP="00DE5B81">
      <w:pPr>
        <w:numPr>
          <w:ilvl w:val="1"/>
          <w:numId w:val="4"/>
        </w:numPr>
        <w:spacing w:before="120" w:after="240"/>
        <w:contextualSpacing/>
        <w:jc w:val="both"/>
        <w:rPr>
          <w:rFonts w:ascii="Raleway regular" w:hAnsi="Raleway regular"/>
          <w:color w:val="000000"/>
        </w:rPr>
      </w:pPr>
      <w:r w:rsidRPr="00106963">
        <w:rPr>
          <w:rFonts w:ascii="Raleway regular" w:hAnsi="Raleway regular"/>
          <w:color w:val="000000"/>
        </w:rPr>
        <w:t>Assistants communautaires en santé mentale (ACSM).</w:t>
      </w:r>
    </w:p>
    <w:p w14:paraId="70496AC0" w14:textId="77777777" w:rsidR="00106963" w:rsidRPr="00106963" w:rsidRDefault="00106963" w:rsidP="00DE5B81">
      <w:pPr>
        <w:numPr>
          <w:ilvl w:val="1"/>
          <w:numId w:val="4"/>
        </w:numPr>
        <w:spacing w:before="120" w:after="240"/>
        <w:contextualSpacing/>
        <w:jc w:val="both"/>
        <w:rPr>
          <w:rFonts w:ascii="Raleway regular" w:hAnsi="Raleway regular"/>
          <w:color w:val="000000"/>
        </w:rPr>
      </w:pPr>
      <w:r w:rsidRPr="00106963">
        <w:rPr>
          <w:rFonts w:ascii="Raleway regular" w:hAnsi="Raleway regular"/>
          <w:color w:val="000000"/>
        </w:rPr>
        <w:t>Jeunes sortis des centres de réhabilitation déjà réintégrés dans les communautés.</w:t>
      </w:r>
    </w:p>
    <w:p w14:paraId="4B912855" w14:textId="47A7F967" w:rsidR="00106963" w:rsidRPr="00106963" w:rsidRDefault="00106963" w:rsidP="00DE5B81">
      <w:pPr>
        <w:numPr>
          <w:ilvl w:val="1"/>
          <w:numId w:val="4"/>
        </w:numPr>
        <w:spacing w:before="120" w:after="240"/>
        <w:contextualSpacing/>
        <w:jc w:val="both"/>
        <w:rPr>
          <w:rFonts w:ascii="Raleway regular" w:hAnsi="Raleway regular"/>
          <w:color w:val="000000"/>
        </w:rPr>
      </w:pPr>
      <w:r w:rsidRPr="00106963">
        <w:rPr>
          <w:rFonts w:ascii="Raleway regular" w:hAnsi="Raleway regular"/>
          <w:color w:val="000000"/>
        </w:rPr>
        <w:t>Familles d’</w:t>
      </w:r>
      <w:proofErr w:type="spellStart"/>
      <w:r w:rsidRPr="00106963">
        <w:rPr>
          <w:rFonts w:ascii="Raleway regular" w:hAnsi="Raleway regular"/>
          <w:color w:val="000000"/>
        </w:rPr>
        <w:t>ex-prisonniers</w:t>
      </w:r>
      <w:r w:rsidR="00275433">
        <w:rPr>
          <w:rFonts w:ascii="Raleway regular" w:hAnsi="Raleway regular" w:cstheme="minorHAnsi"/>
          <w:bCs/>
          <w:iCs/>
        </w:rPr>
        <w:t>∙</w:t>
      </w:r>
      <w:r w:rsidR="00275433">
        <w:rPr>
          <w:rFonts w:ascii="Raleway regular" w:hAnsi="Raleway regular" w:cstheme="minorHAnsi"/>
          <w:bCs/>
          <w:iCs/>
        </w:rPr>
        <w:t>ères</w:t>
      </w:r>
      <w:proofErr w:type="spellEnd"/>
      <w:r w:rsidRPr="00106963">
        <w:rPr>
          <w:rFonts w:ascii="Raleway regular" w:hAnsi="Raleway regular"/>
          <w:color w:val="000000"/>
        </w:rPr>
        <w:t xml:space="preserve"> et </w:t>
      </w:r>
      <w:proofErr w:type="spellStart"/>
      <w:r w:rsidRPr="00106963">
        <w:rPr>
          <w:rFonts w:ascii="Raleway regular" w:hAnsi="Raleway regular"/>
          <w:color w:val="000000"/>
        </w:rPr>
        <w:t>survivant</w:t>
      </w:r>
      <w:r w:rsidR="00275433">
        <w:rPr>
          <w:rFonts w:ascii="Raleway regular" w:hAnsi="Raleway regular" w:cstheme="minorHAnsi"/>
          <w:bCs/>
          <w:iCs/>
        </w:rPr>
        <w:t>∙</w:t>
      </w:r>
      <w:r w:rsidR="00275433">
        <w:rPr>
          <w:rFonts w:ascii="Raleway regular" w:hAnsi="Raleway regular" w:cstheme="minorHAnsi"/>
          <w:bCs/>
          <w:iCs/>
        </w:rPr>
        <w:t>e</w:t>
      </w:r>
      <w:r w:rsidR="00275433">
        <w:rPr>
          <w:rFonts w:ascii="Raleway regular" w:hAnsi="Raleway regular" w:cstheme="minorHAnsi"/>
          <w:bCs/>
          <w:iCs/>
        </w:rPr>
        <w:t>∙</w:t>
      </w:r>
      <w:r w:rsidRPr="00106963">
        <w:rPr>
          <w:rFonts w:ascii="Raleway regular" w:hAnsi="Raleway regular"/>
          <w:color w:val="000000"/>
        </w:rPr>
        <w:t>s</w:t>
      </w:r>
      <w:proofErr w:type="spellEnd"/>
      <w:r w:rsidRPr="00106963">
        <w:rPr>
          <w:rFonts w:ascii="Raleway regular" w:hAnsi="Raleway regular"/>
          <w:color w:val="000000"/>
        </w:rPr>
        <w:t xml:space="preserve"> du génocide.</w:t>
      </w:r>
    </w:p>
    <w:p w14:paraId="326AE092" w14:textId="110191E3" w:rsidR="00DE5B81" w:rsidRDefault="00106963" w:rsidP="00F534FD">
      <w:pPr>
        <w:numPr>
          <w:ilvl w:val="1"/>
          <w:numId w:val="4"/>
        </w:numPr>
        <w:spacing w:before="120" w:after="240"/>
        <w:contextualSpacing/>
        <w:jc w:val="both"/>
        <w:rPr>
          <w:rFonts w:ascii="Raleway regular" w:hAnsi="Raleway regular"/>
          <w:color w:val="000000"/>
        </w:rPr>
      </w:pPr>
      <w:r w:rsidRPr="00106963">
        <w:rPr>
          <w:rFonts w:ascii="Raleway regular" w:hAnsi="Raleway regular"/>
          <w:color w:val="000000"/>
        </w:rPr>
        <w:t>Acteurs communautaires et autorités locales impliqués dans les processus de réintégration.</w:t>
      </w:r>
    </w:p>
    <w:p w14:paraId="004427FD" w14:textId="77777777" w:rsidR="00D627C1" w:rsidRDefault="00D627C1" w:rsidP="00D627C1">
      <w:pPr>
        <w:spacing w:before="120" w:after="240"/>
        <w:contextualSpacing/>
        <w:jc w:val="both"/>
        <w:rPr>
          <w:rFonts w:ascii="Raleway regular" w:hAnsi="Raleway regular"/>
          <w:color w:val="000000"/>
        </w:rPr>
      </w:pPr>
    </w:p>
    <w:p w14:paraId="1D65634C" w14:textId="77777777" w:rsidR="00D627C1" w:rsidRPr="00F534FD" w:rsidRDefault="00D627C1" w:rsidP="00D627C1">
      <w:pPr>
        <w:spacing w:before="120" w:after="240"/>
        <w:contextualSpacing/>
        <w:jc w:val="both"/>
        <w:rPr>
          <w:rFonts w:ascii="Raleway regular" w:hAnsi="Raleway regular"/>
          <w:color w:val="000000"/>
        </w:rPr>
      </w:pPr>
    </w:p>
    <w:p w14:paraId="107124BF" w14:textId="15F4BD29" w:rsidR="00F9663C" w:rsidRPr="00EB6364" w:rsidRDefault="00F9663C" w:rsidP="00DE5B81">
      <w:pPr>
        <w:pStyle w:val="Titre1"/>
        <w:spacing w:before="120" w:after="240" w:line="276" w:lineRule="auto"/>
        <w:rPr>
          <w:rFonts w:ascii="Raleway regular" w:hAnsi="Raleway regular"/>
        </w:rPr>
      </w:pPr>
      <w:r w:rsidRPr="00EB6364">
        <w:rPr>
          <w:rFonts w:ascii="Raleway regular" w:hAnsi="Raleway regular"/>
        </w:rPr>
        <w:lastRenderedPageBreak/>
        <w:t xml:space="preserve">Bénéficiaires </w:t>
      </w:r>
      <w:r>
        <w:rPr>
          <w:rFonts w:ascii="Raleway regular" w:hAnsi="Raleway regular"/>
        </w:rPr>
        <w:t>in</w:t>
      </w:r>
      <w:r w:rsidRPr="00EB6364">
        <w:rPr>
          <w:rFonts w:ascii="Raleway regular" w:hAnsi="Raleway regular"/>
        </w:rPr>
        <w:t>directs</w:t>
      </w:r>
    </w:p>
    <w:p w14:paraId="3C321BCB" w14:textId="6D3FE05E" w:rsidR="00324983" w:rsidRDefault="00324983" w:rsidP="00DE5B81">
      <w:pPr>
        <w:spacing w:before="120" w:after="240"/>
        <w:contextualSpacing/>
        <w:jc w:val="both"/>
        <w:rPr>
          <w:rFonts w:ascii="Raleway regular" w:hAnsi="Raleway regular"/>
          <w:color w:val="000000"/>
        </w:rPr>
      </w:pPr>
      <w:r>
        <w:rPr>
          <w:rFonts w:ascii="Raleway regular" w:hAnsi="Raleway regular"/>
          <w:color w:val="000000"/>
        </w:rPr>
        <w:t xml:space="preserve">Les </w:t>
      </w:r>
      <w:r w:rsidRPr="001C2DA6">
        <w:rPr>
          <w:rFonts w:ascii="Raleway regular" w:hAnsi="Raleway regular"/>
          <w:b/>
          <w:bCs/>
          <w:color w:val="000000"/>
        </w:rPr>
        <w:t xml:space="preserve">bénéficiaires </w:t>
      </w:r>
      <w:proofErr w:type="spellStart"/>
      <w:r w:rsidRPr="001C2DA6">
        <w:rPr>
          <w:rFonts w:ascii="Raleway regular" w:hAnsi="Raleway regular"/>
          <w:b/>
          <w:bCs/>
          <w:color w:val="000000"/>
        </w:rPr>
        <w:t>indirect</w:t>
      </w:r>
      <w:r w:rsidR="00275433">
        <w:rPr>
          <w:rFonts w:ascii="Raleway regular" w:hAnsi="Raleway regular"/>
          <w:b/>
          <w:bCs/>
          <w:color w:val="000000"/>
        </w:rPr>
        <w:t>s</w:t>
      </w:r>
      <w:r>
        <w:rPr>
          <w:rFonts w:ascii="Raleway regular" w:hAnsi="Raleway regular"/>
          <w:b/>
          <w:bCs/>
          <w:color w:val="000000"/>
        </w:rPr>
        <w:t>∙e</w:t>
      </w:r>
      <w:r w:rsidRPr="001C2DA6">
        <w:rPr>
          <w:rFonts w:ascii="Raleway regular" w:hAnsi="Raleway regular"/>
          <w:b/>
          <w:bCs/>
          <w:color w:val="000000"/>
        </w:rPr>
        <w:t>s</w:t>
      </w:r>
      <w:proofErr w:type="spellEnd"/>
      <w:r>
        <w:rPr>
          <w:rFonts w:ascii="Raleway regular" w:hAnsi="Raleway regular"/>
          <w:color w:val="000000"/>
        </w:rPr>
        <w:t xml:space="preserve"> sont : </w:t>
      </w:r>
    </w:p>
    <w:p w14:paraId="696121C5" w14:textId="45B69AA0" w:rsidR="00324983" w:rsidRDefault="00324983" w:rsidP="00DE5B81">
      <w:pPr>
        <w:numPr>
          <w:ilvl w:val="0"/>
          <w:numId w:val="4"/>
        </w:numPr>
        <w:spacing w:before="120" w:after="240"/>
        <w:contextualSpacing/>
        <w:jc w:val="both"/>
        <w:rPr>
          <w:rFonts w:ascii="Raleway regular" w:hAnsi="Raleway regular"/>
          <w:color w:val="000000"/>
        </w:rPr>
      </w:pPr>
      <w:r>
        <w:rPr>
          <w:rFonts w:ascii="Raleway regular" w:hAnsi="Raleway regular"/>
          <w:color w:val="000000"/>
        </w:rPr>
        <w:t>Les communautés d’origine des auteurs et des victimes du génocide (93</w:t>
      </w:r>
      <w:r w:rsidR="00275433">
        <w:rPr>
          <w:rFonts w:ascii="Raleway regular" w:hAnsi="Raleway regular"/>
          <w:color w:val="000000"/>
        </w:rPr>
        <w:t>’</w:t>
      </w:r>
      <w:r>
        <w:rPr>
          <w:rFonts w:ascii="Raleway regular" w:hAnsi="Raleway regular"/>
          <w:color w:val="000000"/>
        </w:rPr>
        <w:t>779 personnes au total dont 48</w:t>
      </w:r>
      <w:r w:rsidR="00275433">
        <w:rPr>
          <w:rFonts w:ascii="Raleway regular" w:hAnsi="Raleway regular"/>
          <w:color w:val="000000"/>
        </w:rPr>
        <w:t>’</w:t>
      </w:r>
      <w:r>
        <w:rPr>
          <w:rFonts w:ascii="Raleway regular" w:hAnsi="Raleway regular"/>
          <w:color w:val="000000"/>
        </w:rPr>
        <w:t>765 femmes)</w:t>
      </w:r>
    </w:p>
    <w:p w14:paraId="4E597967" w14:textId="3E382854" w:rsidR="00324983" w:rsidRDefault="00324983" w:rsidP="00DE5B81">
      <w:pPr>
        <w:numPr>
          <w:ilvl w:val="0"/>
          <w:numId w:val="4"/>
        </w:numPr>
        <w:spacing w:before="120" w:after="240"/>
        <w:contextualSpacing/>
        <w:jc w:val="both"/>
        <w:rPr>
          <w:rFonts w:ascii="Raleway regular" w:hAnsi="Raleway regular"/>
          <w:color w:val="000000"/>
        </w:rPr>
      </w:pPr>
      <w:r>
        <w:rPr>
          <w:rFonts w:ascii="Raleway regular" w:hAnsi="Raleway regular"/>
          <w:color w:val="000000"/>
        </w:rPr>
        <w:t>Les populations des secteurs constituant la zone d’intervention (281</w:t>
      </w:r>
      <w:r w:rsidR="00F534FD">
        <w:rPr>
          <w:rFonts w:ascii="Raleway regular" w:hAnsi="Raleway regular"/>
          <w:color w:val="000000"/>
        </w:rPr>
        <w:t>’</w:t>
      </w:r>
      <w:r>
        <w:rPr>
          <w:rFonts w:ascii="Raleway regular" w:hAnsi="Raleway regular"/>
          <w:color w:val="000000"/>
        </w:rPr>
        <w:t>339 personnes au total)</w:t>
      </w:r>
    </w:p>
    <w:p w14:paraId="3BD813BA" w14:textId="05ECB584" w:rsidR="00DE5B81" w:rsidRPr="00D627C1" w:rsidRDefault="00324983" w:rsidP="00D627C1">
      <w:pPr>
        <w:numPr>
          <w:ilvl w:val="0"/>
          <w:numId w:val="4"/>
        </w:numPr>
        <w:spacing w:before="120" w:after="240"/>
        <w:contextualSpacing/>
        <w:jc w:val="both"/>
        <w:rPr>
          <w:rFonts w:ascii="Raleway regular" w:hAnsi="Raleway regular"/>
          <w:color w:val="000000"/>
        </w:rPr>
      </w:pPr>
      <w:r>
        <w:rPr>
          <w:rFonts w:ascii="Raleway regular" w:hAnsi="Raleway regular"/>
          <w:color w:val="000000"/>
        </w:rPr>
        <w:t>Populations des 4 districts ciblés (1</w:t>
      </w:r>
      <w:r w:rsidR="00F534FD">
        <w:rPr>
          <w:rFonts w:ascii="Raleway regular" w:hAnsi="Raleway regular"/>
          <w:color w:val="000000"/>
        </w:rPr>
        <w:t>'</w:t>
      </w:r>
      <w:r>
        <w:rPr>
          <w:rFonts w:ascii="Raleway regular" w:hAnsi="Raleway regular"/>
          <w:color w:val="000000"/>
        </w:rPr>
        <w:t>125</w:t>
      </w:r>
      <w:r w:rsidR="00F534FD">
        <w:rPr>
          <w:rFonts w:ascii="Raleway regular" w:hAnsi="Raleway regular"/>
          <w:color w:val="000000"/>
        </w:rPr>
        <w:t>’</w:t>
      </w:r>
      <w:r>
        <w:rPr>
          <w:rFonts w:ascii="Raleway regular" w:hAnsi="Raleway regular"/>
          <w:color w:val="000000"/>
        </w:rPr>
        <w:t xml:space="preserve">359 personnes) </w:t>
      </w:r>
    </w:p>
    <w:p w14:paraId="20780552" w14:textId="77777777" w:rsidR="00AB6F60" w:rsidRPr="00EB6364" w:rsidRDefault="00AB6F60" w:rsidP="00DE5B81">
      <w:pPr>
        <w:pStyle w:val="Titre1"/>
        <w:spacing w:before="120" w:after="240" w:line="276" w:lineRule="auto"/>
        <w:rPr>
          <w:rFonts w:ascii="Raleway regular" w:hAnsi="Raleway regular"/>
        </w:rPr>
      </w:pPr>
      <w:r w:rsidRPr="00EB6364">
        <w:rPr>
          <w:rFonts w:ascii="Raleway regular" w:hAnsi="Raleway regular"/>
        </w:rPr>
        <w:t xml:space="preserve">Partenaire local : Hashtag gulu </w:t>
      </w:r>
    </w:p>
    <w:p w14:paraId="1DB02BD3" w14:textId="23E3294D" w:rsidR="00CC19D8" w:rsidRPr="00EB6364" w:rsidRDefault="00AF0EC6" w:rsidP="00DE5B81">
      <w:pPr>
        <w:spacing w:before="120" w:after="240"/>
        <w:contextualSpacing/>
        <w:jc w:val="both"/>
        <w:rPr>
          <w:rFonts w:ascii="Raleway regular" w:hAnsi="Raleway regular"/>
          <w:color w:val="000000" w:themeColor="text1"/>
        </w:rPr>
      </w:pPr>
      <w:r w:rsidRPr="00AF0EC6">
        <w:rPr>
          <w:rFonts w:ascii="Raleway regular" w:hAnsi="Raleway regular"/>
          <w:color w:val="000000" w:themeColor="text1"/>
        </w:rPr>
        <w:t xml:space="preserve">L’Association Modeste et Innocent (AMI) est une organisation rwandaise de la société civile fondée en 2000, reconnue pour son engagement en faveur de la paix durable, de la réconciliation nationale et de la réintégration des personnes vulnérables. Forte d’une expertise reconnue au niveau national et international, l’AMI intervient notamment dans les domaines de la guérison psychosociale, de la justice réparatrice, de la prévention des conflits et de la lutte contre les violences basées sur le genre. Son approche novatrice, fondée sur la « Bonne Puissance » – une méthodologie alliant philosophie africaine, thérapie sociale et méthodes participatives – favorise la transformation individuelle et communautaire. L’AMI a mené avec succès plusieurs projets de réconciliation entre </w:t>
      </w:r>
      <w:proofErr w:type="spellStart"/>
      <w:r w:rsidRPr="00AF0EC6">
        <w:rPr>
          <w:rFonts w:ascii="Raleway regular" w:hAnsi="Raleway regular"/>
          <w:color w:val="000000" w:themeColor="text1"/>
        </w:rPr>
        <w:t>ex-prisonniers</w:t>
      </w:r>
      <w:r w:rsidR="00275433">
        <w:rPr>
          <w:rFonts w:ascii="Raleway regular" w:hAnsi="Raleway regular" w:cstheme="minorHAnsi"/>
          <w:bCs/>
          <w:iCs/>
        </w:rPr>
        <w:t>∙</w:t>
      </w:r>
      <w:r w:rsidR="00275433">
        <w:rPr>
          <w:rFonts w:ascii="Raleway regular" w:hAnsi="Raleway regular" w:cstheme="minorHAnsi"/>
          <w:bCs/>
          <w:iCs/>
        </w:rPr>
        <w:t>ères</w:t>
      </w:r>
      <w:proofErr w:type="spellEnd"/>
      <w:r w:rsidRPr="00AF0EC6">
        <w:rPr>
          <w:rFonts w:ascii="Raleway regular" w:hAnsi="Raleway regular"/>
          <w:color w:val="000000" w:themeColor="text1"/>
        </w:rPr>
        <w:t xml:space="preserve"> du génocide et victimes, ainsi que des actions de soutien psychosocial pour les jeunes issus de contextes difficiles. Partenaire stratégique d’Eirene Suisse depuis plus de 15 ans, l’AMI est aujourd’hui un acteur clé dans les processus de reconstruction sociale au Rwanda, avec une solide implantation locale et une forte capacité de mobilisation communautaire.</w:t>
      </w:r>
    </w:p>
    <w:p w14:paraId="0E907A8D" w14:textId="77777777" w:rsidR="00CC19D8" w:rsidRPr="00EB6364" w:rsidRDefault="00CC19D8" w:rsidP="00DE5B81">
      <w:pPr>
        <w:pStyle w:val="Titre1"/>
        <w:spacing w:before="120" w:after="240" w:line="276" w:lineRule="auto"/>
        <w:rPr>
          <w:rFonts w:ascii="Raleway regular" w:hAnsi="Raleway regular"/>
        </w:rPr>
      </w:pPr>
      <w:r w:rsidRPr="00EB6364">
        <w:rPr>
          <w:rFonts w:ascii="Raleway regular" w:hAnsi="Raleway regular"/>
        </w:rPr>
        <w:t>Impact visé</w:t>
      </w:r>
    </w:p>
    <w:p w14:paraId="02686A03" w14:textId="4E1F527E" w:rsidR="00DE5B81" w:rsidRPr="00D627C1" w:rsidRDefault="00125867" w:rsidP="00DE5B81">
      <w:pPr>
        <w:spacing w:before="120" w:after="240"/>
        <w:contextualSpacing/>
        <w:jc w:val="both"/>
        <w:rPr>
          <w:rFonts w:ascii="Raleway regular" w:hAnsi="Raleway regular" w:cstheme="minorHAnsi"/>
          <w:bCs/>
          <w:iCs/>
        </w:rPr>
      </w:pPr>
      <w:r w:rsidRPr="00EB6364">
        <w:rPr>
          <w:rFonts w:ascii="Raleway regular" w:hAnsi="Raleway regular" w:cstheme="minorHAnsi"/>
          <w:bCs/>
          <w:iCs/>
        </w:rPr>
        <w:t xml:space="preserve">Le projet </w:t>
      </w:r>
      <w:r w:rsidR="00AF0EC6" w:rsidRPr="00AF0EC6">
        <w:rPr>
          <w:rFonts w:ascii="Raleway regular" w:hAnsi="Raleway regular" w:cstheme="minorHAnsi"/>
          <w:bCs/>
          <w:iCs/>
        </w:rPr>
        <w:t xml:space="preserve">vise un impact durable en contribuant à la guérison sociale inclusive au Rwanda, à travers la réintégration holistique des </w:t>
      </w:r>
      <w:proofErr w:type="spellStart"/>
      <w:r w:rsidR="00AF0EC6" w:rsidRPr="00AF0EC6">
        <w:rPr>
          <w:rFonts w:ascii="Raleway regular" w:hAnsi="Raleway regular" w:cstheme="minorHAnsi"/>
          <w:bCs/>
          <w:iCs/>
        </w:rPr>
        <w:t>ex-prisonniers</w:t>
      </w:r>
      <w:r w:rsidR="00275433">
        <w:rPr>
          <w:rFonts w:ascii="Raleway regular" w:hAnsi="Raleway regular" w:cstheme="minorHAnsi"/>
          <w:bCs/>
          <w:iCs/>
        </w:rPr>
        <w:t>∙</w:t>
      </w:r>
      <w:r w:rsidR="00275433">
        <w:rPr>
          <w:rFonts w:ascii="Raleway regular" w:hAnsi="Raleway regular" w:cstheme="minorHAnsi"/>
          <w:bCs/>
          <w:iCs/>
        </w:rPr>
        <w:t>ères</w:t>
      </w:r>
      <w:proofErr w:type="spellEnd"/>
      <w:r w:rsidR="00AF0EC6" w:rsidRPr="00AF0EC6">
        <w:rPr>
          <w:rFonts w:ascii="Raleway regular" w:hAnsi="Raleway regular" w:cstheme="minorHAnsi"/>
          <w:bCs/>
          <w:iCs/>
        </w:rPr>
        <w:t xml:space="preserve"> du génocide et des jeunes </w:t>
      </w:r>
      <w:proofErr w:type="spellStart"/>
      <w:r w:rsidR="00AF0EC6" w:rsidRPr="00AF0EC6">
        <w:rPr>
          <w:rFonts w:ascii="Raleway regular" w:hAnsi="Raleway regular" w:cstheme="minorHAnsi"/>
          <w:bCs/>
          <w:iCs/>
        </w:rPr>
        <w:t>sorti</w:t>
      </w:r>
      <w:r w:rsidR="00275433">
        <w:rPr>
          <w:rFonts w:ascii="Raleway regular" w:hAnsi="Raleway regular" w:cstheme="minorHAnsi"/>
          <w:bCs/>
          <w:iCs/>
        </w:rPr>
        <w:t>∙</w:t>
      </w:r>
      <w:r w:rsidR="00275433">
        <w:rPr>
          <w:rFonts w:ascii="Raleway regular" w:hAnsi="Raleway regular" w:cstheme="minorHAnsi"/>
          <w:bCs/>
          <w:iCs/>
        </w:rPr>
        <w:t>e</w:t>
      </w:r>
      <w:r w:rsidR="00AF0EC6" w:rsidRPr="00AF0EC6">
        <w:rPr>
          <w:rFonts w:ascii="Raleway regular" w:hAnsi="Raleway regular" w:cstheme="minorHAnsi"/>
          <w:bCs/>
          <w:iCs/>
        </w:rPr>
        <w:t>s</w:t>
      </w:r>
      <w:proofErr w:type="spellEnd"/>
      <w:r w:rsidR="00AF0EC6" w:rsidRPr="00AF0EC6">
        <w:rPr>
          <w:rFonts w:ascii="Raleway regular" w:hAnsi="Raleway regular" w:cstheme="minorHAnsi"/>
          <w:bCs/>
          <w:iCs/>
        </w:rPr>
        <w:t xml:space="preserve"> des centres de réhabilitation. En facilitant leur retour dans les familles et les communautés, le projet ambitionne de restaurer la confiance, de réduire les tensions sociales et d’encourager la cohabitation pacifique entre victimes et auteurs. Il entend également renforcer la résilience communautaire face aux défis liés aux traumatismes non résolus, à la stigmatisation et à l’exclusion sociale. À terme, l’objectif est de transformer les bénéficiaires </w:t>
      </w:r>
      <w:proofErr w:type="spellStart"/>
      <w:r w:rsidR="00AF0EC6" w:rsidRPr="00AF0EC6">
        <w:rPr>
          <w:rFonts w:ascii="Raleway regular" w:hAnsi="Raleway regular" w:cstheme="minorHAnsi"/>
          <w:bCs/>
          <w:iCs/>
        </w:rPr>
        <w:t>direct</w:t>
      </w:r>
      <w:r w:rsidR="008F3521">
        <w:rPr>
          <w:rFonts w:ascii="Raleway regular" w:hAnsi="Raleway regular" w:cstheme="minorHAnsi"/>
          <w:bCs/>
          <w:iCs/>
        </w:rPr>
        <w:t>∙e</w:t>
      </w:r>
      <w:r w:rsidR="00275433">
        <w:rPr>
          <w:rFonts w:ascii="Raleway regular" w:hAnsi="Raleway regular" w:cstheme="minorHAnsi"/>
          <w:bCs/>
          <w:iCs/>
        </w:rPr>
        <w:t>∙</w:t>
      </w:r>
      <w:r w:rsidR="00AF0EC6" w:rsidRPr="00AF0EC6">
        <w:rPr>
          <w:rFonts w:ascii="Raleway regular" w:hAnsi="Raleway regular" w:cstheme="minorHAnsi"/>
          <w:bCs/>
          <w:iCs/>
        </w:rPr>
        <w:t>s</w:t>
      </w:r>
      <w:proofErr w:type="spellEnd"/>
      <w:r w:rsidR="00AF0EC6" w:rsidRPr="00AF0EC6">
        <w:rPr>
          <w:rFonts w:ascii="Raleway regular" w:hAnsi="Raleway regular" w:cstheme="minorHAnsi"/>
          <w:bCs/>
          <w:iCs/>
        </w:rPr>
        <w:t xml:space="preserve"> en </w:t>
      </w:r>
      <w:proofErr w:type="spellStart"/>
      <w:r w:rsidR="00AF0EC6" w:rsidRPr="00AF0EC6">
        <w:rPr>
          <w:rFonts w:ascii="Raleway regular" w:hAnsi="Raleway regular" w:cstheme="minorHAnsi"/>
          <w:bCs/>
          <w:iCs/>
        </w:rPr>
        <w:t>acteurs</w:t>
      </w:r>
      <w:r w:rsidR="00275433">
        <w:rPr>
          <w:rFonts w:ascii="Raleway regular" w:hAnsi="Raleway regular" w:cstheme="minorHAnsi"/>
          <w:bCs/>
          <w:iCs/>
        </w:rPr>
        <w:t>∙</w:t>
      </w:r>
      <w:r w:rsidR="00275433">
        <w:rPr>
          <w:rFonts w:ascii="Raleway regular" w:hAnsi="Raleway regular" w:cstheme="minorHAnsi"/>
          <w:bCs/>
          <w:iCs/>
        </w:rPr>
        <w:t>trices</w:t>
      </w:r>
      <w:proofErr w:type="spellEnd"/>
      <w:r w:rsidR="00AF0EC6" w:rsidRPr="00AF0EC6">
        <w:rPr>
          <w:rFonts w:ascii="Raleway regular" w:hAnsi="Raleway regular" w:cstheme="minorHAnsi"/>
          <w:bCs/>
          <w:iCs/>
        </w:rPr>
        <w:t xml:space="preserve"> de paix, capables d’influencer positivement leur environnement, tout en générant des dynamiques communautaires favorables à la réconciliation, à la justice réparatrice, à l’insertion économique et à la prévention des violences. L’impact recherché dépasse donc la seule réintégration individuelle et vise un véritable changement de mentalités et de pratiques au sein des communautés rwandaises.</w:t>
      </w:r>
    </w:p>
    <w:p w14:paraId="2D706AE3" w14:textId="48DEFB49" w:rsidR="00D854A9" w:rsidRDefault="00CC19D8" w:rsidP="00DE5B81">
      <w:pPr>
        <w:pStyle w:val="Titre1"/>
        <w:spacing w:before="120" w:after="240" w:line="276" w:lineRule="auto"/>
        <w:rPr>
          <w:rFonts w:ascii="Raleway regular" w:hAnsi="Raleway regular"/>
        </w:rPr>
      </w:pPr>
      <w:r w:rsidRPr="00EB6364">
        <w:rPr>
          <w:rFonts w:ascii="Raleway regular" w:hAnsi="Raleway regular"/>
        </w:rPr>
        <w:t xml:space="preserve">Effets et résultats attendus  </w:t>
      </w:r>
    </w:p>
    <w:p w14:paraId="6B08F9D2" w14:textId="55E5C5E2" w:rsidR="00DE5B81" w:rsidRPr="00F9663C" w:rsidRDefault="00AF0EC6" w:rsidP="00DE5B81">
      <w:pPr>
        <w:tabs>
          <w:tab w:val="left" w:pos="3754"/>
        </w:tabs>
        <w:spacing w:before="120" w:after="240"/>
        <w:jc w:val="both"/>
        <w:rPr>
          <w:rFonts w:ascii="Raleway regular" w:hAnsi="Raleway regular" w:cstheme="minorHAnsi"/>
          <w:bCs/>
          <w:iCs/>
        </w:rPr>
      </w:pPr>
      <w:r w:rsidRPr="00AF0EC6">
        <w:rPr>
          <w:rFonts w:ascii="Raleway regular" w:hAnsi="Raleway regular" w:cstheme="minorHAnsi"/>
          <w:bCs/>
          <w:iCs/>
        </w:rPr>
        <w:t xml:space="preserve">Le projet ambitionne de produire des effets concrets à plusieurs niveaux. Sur le plan individuel, il vise à améliorer le bien-être psychosocial des </w:t>
      </w:r>
      <w:proofErr w:type="spellStart"/>
      <w:r w:rsidRPr="00AF0EC6">
        <w:rPr>
          <w:rFonts w:ascii="Raleway regular" w:hAnsi="Raleway regular" w:cstheme="minorHAnsi"/>
          <w:bCs/>
          <w:iCs/>
        </w:rPr>
        <w:t>ex-prisonnier</w:t>
      </w:r>
      <w:r w:rsidR="008F3521">
        <w:rPr>
          <w:rFonts w:ascii="Raleway regular" w:hAnsi="Raleway regular" w:cstheme="minorHAnsi"/>
          <w:bCs/>
          <w:iCs/>
        </w:rPr>
        <w:t>∙ère</w:t>
      </w:r>
      <w:r w:rsidRPr="00AF0EC6">
        <w:rPr>
          <w:rFonts w:ascii="Raleway regular" w:hAnsi="Raleway regular" w:cstheme="minorHAnsi"/>
          <w:bCs/>
          <w:iCs/>
        </w:rPr>
        <w:t>s</w:t>
      </w:r>
      <w:proofErr w:type="spellEnd"/>
      <w:r w:rsidRPr="00AF0EC6">
        <w:rPr>
          <w:rFonts w:ascii="Raleway regular" w:hAnsi="Raleway regular" w:cstheme="minorHAnsi"/>
          <w:bCs/>
          <w:iCs/>
        </w:rPr>
        <w:t xml:space="preserve"> du génocide et des jeunes </w:t>
      </w:r>
      <w:proofErr w:type="spellStart"/>
      <w:r w:rsidRPr="00AF0EC6">
        <w:rPr>
          <w:rFonts w:ascii="Raleway regular" w:hAnsi="Raleway regular" w:cstheme="minorHAnsi"/>
          <w:bCs/>
          <w:iCs/>
        </w:rPr>
        <w:t>ancien</w:t>
      </w:r>
      <w:r w:rsidR="008F3521">
        <w:rPr>
          <w:rFonts w:ascii="Raleway regular" w:hAnsi="Raleway regular" w:cstheme="minorHAnsi"/>
          <w:bCs/>
          <w:iCs/>
        </w:rPr>
        <w:t>∙ne</w:t>
      </w:r>
      <w:r w:rsidRPr="00AF0EC6">
        <w:rPr>
          <w:rFonts w:ascii="Raleway regular" w:hAnsi="Raleway regular" w:cstheme="minorHAnsi"/>
          <w:bCs/>
          <w:iCs/>
        </w:rPr>
        <w:t>s</w:t>
      </w:r>
      <w:proofErr w:type="spellEnd"/>
      <w:r w:rsidRPr="00AF0EC6">
        <w:rPr>
          <w:rFonts w:ascii="Raleway regular" w:hAnsi="Raleway regular" w:cstheme="minorHAnsi"/>
          <w:bCs/>
          <w:iCs/>
        </w:rPr>
        <w:t xml:space="preserve"> </w:t>
      </w:r>
      <w:proofErr w:type="spellStart"/>
      <w:r w:rsidRPr="00AF0EC6">
        <w:rPr>
          <w:rFonts w:ascii="Raleway regular" w:hAnsi="Raleway regular" w:cstheme="minorHAnsi"/>
          <w:bCs/>
          <w:iCs/>
        </w:rPr>
        <w:t>délinquant</w:t>
      </w:r>
      <w:r w:rsidR="008F3521">
        <w:rPr>
          <w:rFonts w:ascii="Raleway regular" w:hAnsi="Raleway regular" w:cstheme="minorHAnsi"/>
          <w:bCs/>
          <w:iCs/>
        </w:rPr>
        <w:t>∙e</w:t>
      </w:r>
      <w:r w:rsidRPr="00AF0EC6">
        <w:rPr>
          <w:rFonts w:ascii="Raleway regular" w:hAnsi="Raleway regular" w:cstheme="minorHAnsi"/>
          <w:bCs/>
          <w:iCs/>
        </w:rPr>
        <w:t>s</w:t>
      </w:r>
      <w:proofErr w:type="spellEnd"/>
      <w:r w:rsidRPr="00AF0EC6">
        <w:rPr>
          <w:rFonts w:ascii="Raleway regular" w:hAnsi="Raleway regular" w:cstheme="minorHAnsi"/>
          <w:bCs/>
          <w:iCs/>
        </w:rPr>
        <w:t xml:space="preserve">, en leur offrant un accompagnement thérapeutique, une formation professionnelle adaptée et un appui à l’insertion socio-économique. Sur le plan communautaire, il entend réduire la stigmatisation, favoriser le dialogue et la réconciliation entre victimes et auteurs, et renforcer les mécanismes locaux de gestion des conflits. Parmi les résultats attendus, on note la mise en place de groupes de rapprochement actifs, la réintégration effective de centaines de </w:t>
      </w:r>
      <w:r w:rsidRPr="00AF0EC6">
        <w:rPr>
          <w:rFonts w:ascii="Raleway regular" w:hAnsi="Raleway regular" w:cstheme="minorHAnsi"/>
          <w:bCs/>
          <w:iCs/>
        </w:rPr>
        <w:lastRenderedPageBreak/>
        <w:t>bénéficiaires dans leurs familles et leurs communautés, l’amélioration de la cohésion sociale, ainsi que l’émergence d’initiatives économiques solidaires issues des bénéficiaires. Le projet prévoit également la création ou le renforcement de structures communautaires clés, comme les Comités de Réintégration et les Assistants en Santé Mentale, pour assurer un suivi durable au-delà de la période de mise en œuvre. Ces résultats permettront de jeter les bases d’un modèle reproductible de réintégration inclusive et de paix communautaire.</w:t>
      </w:r>
    </w:p>
    <w:p w14:paraId="6D368959" w14:textId="77777777" w:rsidR="00F9663C" w:rsidRPr="005E4CDE" w:rsidRDefault="00F9663C" w:rsidP="00DE5B81">
      <w:pPr>
        <w:pStyle w:val="Titre1"/>
        <w:spacing w:before="120" w:after="240" w:line="276" w:lineRule="auto"/>
        <w:contextualSpacing/>
        <w:rPr>
          <w:rFonts w:ascii="Raleway regular" w:hAnsi="Raleway regular"/>
          <w:bCs/>
        </w:rPr>
      </w:pPr>
      <w:r w:rsidRPr="006A7603">
        <w:rPr>
          <w:rFonts w:ascii="Raleway regular" w:hAnsi="Raleway regular"/>
          <w:bCs/>
        </w:rPr>
        <w:t>Perspectives et durabilité</w:t>
      </w:r>
    </w:p>
    <w:p w14:paraId="3A31DAEA" w14:textId="57E66703" w:rsidR="00121A75" w:rsidRDefault="00121A75" w:rsidP="00DE5B81">
      <w:pPr>
        <w:spacing w:before="120" w:after="240"/>
        <w:jc w:val="both"/>
        <w:rPr>
          <w:rFonts w:ascii="Raleway regular" w:hAnsi="Raleway regular"/>
          <w:bCs/>
        </w:rPr>
      </w:pPr>
      <w:r>
        <w:rPr>
          <w:rFonts w:ascii="Raleway regular" w:hAnsi="Raleway regular"/>
          <w:bCs/>
        </w:rPr>
        <w:t xml:space="preserve">Le projet s’inscrit dans la stratégie nationale de réconciliation du Rwanda </w:t>
      </w:r>
      <w:r w:rsidR="00A460D2">
        <w:rPr>
          <w:rFonts w:ascii="Raleway regular" w:hAnsi="Raleway regular"/>
          <w:bCs/>
        </w:rPr>
        <w:t xml:space="preserve">(Vision 2050) </w:t>
      </w:r>
      <w:r>
        <w:rPr>
          <w:rFonts w:ascii="Raleway regular" w:hAnsi="Raleway regular"/>
          <w:bCs/>
        </w:rPr>
        <w:t xml:space="preserve">et bénéficie d’un fort ancrage institutionnel, social et économique. Grâce à la certification en thérapie sociale de ses </w:t>
      </w:r>
      <w:proofErr w:type="spellStart"/>
      <w:r>
        <w:rPr>
          <w:rFonts w:ascii="Raleway regular" w:hAnsi="Raleway regular"/>
          <w:bCs/>
        </w:rPr>
        <w:t>animateurs</w:t>
      </w:r>
      <w:r w:rsidR="00275433">
        <w:rPr>
          <w:rFonts w:ascii="Raleway regular" w:hAnsi="Raleway regular" w:cstheme="minorHAnsi"/>
          <w:bCs/>
          <w:iCs/>
        </w:rPr>
        <w:t>∙</w:t>
      </w:r>
      <w:r w:rsidR="00275433">
        <w:rPr>
          <w:rFonts w:ascii="Raleway regular" w:hAnsi="Raleway regular" w:cstheme="minorHAnsi"/>
          <w:bCs/>
          <w:iCs/>
        </w:rPr>
        <w:t>trices</w:t>
      </w:r>
      <w:proofErr w:type="spellEnd"/>
      <w:r>
        <w:rPr>
          <w:rFonts w:ascii="Raleway regular" w:hAnsi="Raleway regular"/>
          <w:bCs/>
        </w:rPr>
        <w:t xml:space="preserve"> et à des activités de capitalisation, l’AMI dispose des compétences et outils nécessaires pour poursuivre ses actions après la fin du financement. Son travail est reconnu au niveau national, lui assurant une légitimité durable auprès des autorité et des communautés. </w:t>
      </w:r>
    </w:p>
    <w:p w14:paraId="17E217A1" w14:textId="69367F98" w:rsidR="00A460D2" w:rsidRDefault="00121A75" w:rsidP="00DE5B81">
      <w:pPr>
        <w:spacing w:before="120" w:after="240"/>
        <w:jc w:val="both"/>
        <w:rPr>
          <w:rFonts w:ascii="Raleway regular" w:hAnsi="Raleway regular"/>
          <w:bCs/>
        </w:rPr>
      </w:pPr>
      <w:r>
        <w:rPr>
          <w:rFonts w:ascii="Raleway regular" w:hAnsi="Raleway regular"/>
          <w:bCs/>
        </w:rPr>
        <w:t>Le projet est réplicable</w:t>
      </w:r>
      <w:r w:rsidR="00A460D2">
        <w:rPr>
          <w:rFonts w:ascii="Raleway regular" w:hAnsi="Raleway regular"/>
          <w:bCs/>
        </w:rPr>
        <w:t xml:space="preserve"> dans d’autres régions. Les groupes communautaires formés resteront actifs après la fin du projet, jouant un rôle de relais local dans le processus de réconciliation et de guérison. Les bénéficiaires </w:t>
      </w:r>
      <w:proofErr w:type="spellStart"/>
      <w:r w:rsidR="00A460D2">
        <w:rPr>
          <w:rFonts w:ascii="Raleway regular" w:hAnsi="Raleway regular"/>
          <w:bCs/>
        </w:rPr>
        <w:t>formé∙e</w:t>
      </w:r>
      <w:r w:rsidR="00275433">
        <w:rPr>
          <w:rFonts w:ascii="Raleway regular" w:hAnsi="Raleway regular" w:cstheme="minorHAnsi"/>
          <w:bCs/>
          <w:iCs/>
        </w:rPr>
        <w:t>∙</w:t>
      </w:r>
      <w:r w:rsidR="00A460D2">
        <w:rPr>
          <w:rFonts w:ascii="Raleway regular" w:hAnsi="Raleway regular"/>
          <w:bCs/>
        </w:rPr>
        <w:t>s</w:t>
      </w:r>
      <w:proofErr w:type="spellEnd"/>
      <w:r w:rsidR="00A460D2">
        <w:rPr>
          <w:rFonts w:ascii="Raleway regular" w:hAnsi="Raleway regular"/>
          <w:bCs/>
        </w:rPr>
        <w:t xml:space="preserve">, notamment les </w:t>
      </w:r>
      <w:proofErr w:type="spellStart"/>
      <w:r w:rsidR="00A460D2">
        <w:rPr>
          <w:rFonts w:ascii="Raleway regular" w:hAnsi="Raleway regular"/>
          <w:bCs/>
        </w:rPr>
        <w:t>ex-prisonnier</w:t>
      </w:r>
      <w:r w:rsidR="00275433">
        <w:rPr>
          <w:rFonts w:ascii="Raleway regular" w:hAnsi="Raleway regular"/>
          <w:bCs/>
        </w:rPr>
        <w:t>s</w:t>
      </w:r>
      <w:r w:rsidR="00A460D2">
        <w:rPr>
          <w:rFonts w:ascii="Raleway regular" w:hAnsi="Raleway regular"/>
          <w:bCs/>
        </w:rPr>
        <w:t>∙ères</w:t>
      </w:r>
      <w:proofErr w:type="spellEnd"/>
      <w:r w:rsidR="00A460D2">
        <w:rPr>
          <w:rFonts w:ascii="Raleway regular" w:hAnsi="Raleway regular"/>
          <w:bCs/>
        </w:rPr>
        <w:t xml:space="preserve"> et les jeunes </w:t>
      </w:r>
      <w:proofErr w:type="spellStart"/>
      <w:r w:rsidR="00A460D2">
        <w:rPr>
          <w:rFonts w:ascii="Raleway regular" w:hAnsi="Raleway regular"/>
          <w:bCs/>
        </w:rPr>
        <w:t>réinséré∙e</w:t>
      </w:r>
      <w:r w:rsidR="00275433">
        <w:rPr>
          <w:rFonts w:ascii="Raleway regular" w:hAnsi="Raleway regular" w:cstheme="minorHAnsi"/>
          <w:bCs/>
          <w:iCs/>
        </w:rPr>
        <w:t>∙</w:t>
      </w:r>
      <w:r w:rsidR="00A460D2">
        <w:rPr>
          <w:rFonts w:ascii="Raleway regular" w:hAnsi="Raleway regular"/>
          <w:bCs/>
        </w:rPr>
        <w:t>s</w:t>
      </w:r>
      <w:proofErr w:type="spellEnd"/>
      <w:r w:rsidR="00A460D2">
        <w:rPr>
          <w:rFonts w:ascii="Raleway regular" w:hAnsi="Raleway regular"/>
          <w:bCs/>
        </w:rPr>
        <w:t>, servirons de modèles pour d’autres dans des situations simil</w:t>
      </w:r>
      <w:r w:rsidR="008F3521">
        <w:rPr>
          <w:rFonts w:ascii="Raleway regular" w:hAnsi="Raleway regular"/>
          <w:bCs/>
        </w:rPr>
        <w:t>a</w:t>
      </w:r>
      <w:r w:rsidR="00A460D2">
        <w:rPr>
          <w:rFonts w:ascii="Raleway regular" w:hAnsi="Raleway regular"/>
          <w:bCs/>
        </w:rPr>
        <w:t xml:space="preserve">ires. L’AMI, grâce à ses partenariats avec les autorités et d’autres acteurs locaux, a consolidé un réseau solide qui soutiendra la continuité des actions et l’autonomisation durable des communautés. </w:t>
      </w:r>
    </w:p>
    <w:p w14:paraId="7C2A2164" w14:textId="3E5D3DA2" w:rsidR="00DE5B81" w:rsidRDefault="00A460D2" w:rsidP="00DE5B81">
      <w:pPr>
        <w:spacing w:before="120" w:after="240"/>
        <w:jc w:val="both"/>
        <w:rPr>
          <w:rFonts w:ascii="Raleway regular" w:hAnsi="Raleway regular"/>
          <w:bCs/>
        </w:rPr>
      </w:pPr>
      <w:r>
        <w:rPr>
          <w:rFonts w:ascii="Raleway regular" w:hAnsi="Raleway regular"/>
          <w:bCs/>
        </w:rPr>
        <w:t>Les perspectives sont favorables grâce à un contexte politique propice à la réintégration des vulnérables et à une volonté manifeste de réconciliation au sein de la population. Les principaux risques, comme une éventuelle crise de financement ou les tensions régionales, restent limités.</w:t>
      </w:r>
    </w:p>
    <w:p w14:paraId="68F1D929" w14:textId="53679CF9" w:rsidR="00D627C1" w:rsidRDefault="00D71DB2" w:rsidP="00DE5B81">
      <w:pPr>
        <w:rPr>
          <w:rFonts w:ascii="Raleway regular" w:hAnsi="Raleway regular"/>
          <w:bCs/>
        </w:rPr>
      </w:pPr>
      <w:r>
        <w:rPr>
          <w:noProof/>
        </w:rPr>
        <mc:AlternateContent>
          <mc:Choice Requires="wps">
            <w:drawing>
              <wp:anchor distT="0" distB="0" distL="114300" distR="114300" simplePos="0" relativeHeight="251664384" behindDoc="1" locked="0" layoutInCell="1" allowOverlap="1" wp14:anchorId="4D024A12" wp14:editId="31D49DD4">
                <wp:simplePos x="0" y="0"/>
                <wp:positionH relativeFrom="column">
                  <wp:posOffset>1163955</wp:posOffset>
                </wp:positionH>
                <wp:positionV relativeFrom="paragraph">
                  <wp:posOffset>3289935</wp:posOffset>
                </wp:positionV>
                <wp:extent cx="3637280" cy="635"/>
                <wp:effectExtent l="0" t="0" r="1270" b="0"/>
                <wp:wrapTight wrapText="bothSides">
                  <wp:wrapPolygon edited="0">
                    <wp:start x="0" y="0"/>
                    <wp:lineTo x="0" y="20093"/>
                    <wp:lineTo x="21494" y="20093"/>
                    <wp:lineTo x="21494" y="0"/>
                    <wp:lineTo x="0" y="0"/>
                  </wp:wrapPolygon>
                </wp:wrapTight>
                <wp:docPr id="1218430385" name="Zone de texte 1"/>
                <wp:cNvGraphicFramePr/>
                <a:graphic xmlns:a="http://schemas.openxmlformats.org/drawingml/2006/main">
                  <a:graphicData uri="http://schemas.microsoft.com/office/word/2010/wordprocessingShape">
                    <wps:wsp>
                      <wps:cNvSpPr txBox="1"/>
                      <wps:spPr>
                        <a:xfrm>
                          <a:off x="0" y="0"/>
                          <a:ext cx="3637280" cy="635"/>
                        </a:xfrm>
                        <a:prstGeom prst="rect">
                          <a:avLst/>
                        </a:prstGeom>
                        <a:solidFill>
                          <a:prstClr val="white"/>
                        </a:solidFill>
                        <a:ln>
                          <a:noFill/>
                        </a:ln>
                      </wps:spPr>
                      <wps:txbx>
                        <w:txbxContent>
                          <w:p w14:paraId="3EF7B12F" w14:textId="2DCCC294" w:rsidR="00D71DB2" w:rsidRPr="00D71DB2" w:rsidRDefault="00D71DB2" w:rsidP="00D71DB2">
                            <w:pPr>
                              <w:pStyle w:val="Lgende"/>
                              <w:jc w:val="center"/>
                              <w:rPr>
                                <w:b w:val="0"/>
                                <w:bCs w:val="0"/>
                                <w:noProof/>
                                <w:sz w:val="20"/>
                                <w:szCs w:val="20"/>
                              </w:rPr>
                            </w:pPr>
                            <w:r w:rsidRPr="00D71DB2">
                              <w:rPr>
                                <w:b w:val="0"/>
                                <w:bCs w:val="0"/>
                              </w:rPr>
                              <w:t>AMI | 202</w:t>
                            </w:r>
                            <w:r w:rsidR="00480168">
                              <w:rPr>
                                <w:b w:val="0"/>
                                <w:bCs w:val="0"/>
                              </w:rPr>
                              <w:t>2</w:t>
                            </w:r>
                            <w:r w:rsidRPr="00D71DB2">
                              <w:rPr>
                                <w:b w:val="0"/>
                                <w:bCs w:val="0"/>
                              </w:rPr>
                              <w:t xml:space="preserve"> | Exemple de séance de médiation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D024A12" id="_x0000_t202" coordsize="21600,21600" o:spt="202" path="m,l,21600r21600,l21600,xe">
                <v:stroke joinstyle="miter"/>
                <v:path gradientshapeok="t" o:connecttype="rect"/>
              </v:shapetype>
              <v:shape id="Zone de texte 1" o:spid="_x0000_s1026" type="#_x0000_t202" style="position:absolute;margin-left:91.65pt;margin-top:259.05pt;width:286.4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" stroked="f">
                <v:textbox style="mso-fit-shape-to-text:t" inset="0,0,0,0">
                  <w:txbxContent>
                    <w:p w14:paraId="3EF7B12F" w14:textId="2DCCC294" w:rsidR="00D71DB2" w:rsidRPr="00D71DB2" w:rsidRDefault="00D71DB2" w:rsidP="00D71DB2">
                      <w:pPr>
                        <w:pStyle w:val="Lgende"/>
                        <w:jc w:val="center"/>
                        <w:rPr>
                          <w:b w:val="0"/>
                          <w:bCs w:val="0"/>
                          <w:noProof/>
                          <w:sz w:val="20"/>
                          <w:szCs w:val="20"/>
                        </w:rPr>
                      </w:pPr>
                      <w:r w:rsidRPr="00D71DB2">
                        <w:rPr>
                          <w:b w:val="0"/>
                          <w:bCs w:val="0"/>
                        </w:rPr>
                        <w:t>AMI | 202</w:t>
                      </w:r>
                      <w:r w:rsidR="00480168">
                        <w:rPr>
                          <w:b w:val="0"/>
                          <w:bCs w:val="0"/>
                        </w:rPr>
                        <w:t>2</w:t>
                      </w:r>
                      <w:r w:rsidRPr="00D71DB2">
                        <w:rPr>
                          <w:b w:val="0"/>
                          <w:bCs w:val="0"/>
                        </w:rPr>
                        <w:t xml:space="preserve"> | Exemple de séance de médiation</w:t>
                      </w:r>
                    </w:p>
                  </w:txbxContent>
                </v:textbox>
                <w10:wrap type="tight"/>
              </v:shape>
            </w:pict>
          </mc:Fallback>
        </mc:AlternateContent>
      </w:r>
      <w:r w:rsidR="00D627C1">
        <w:rPr>
          <w:noProof/>
        </w:rPr>
        <w:drawing>
          <wp:anchor distT="0" distB="0" distL="114300" distR="114300" simplePos="0" relativeHeight="251662336" behindDoc="1" locked="0" layoutInCell="1" allowOverlap="1" wp14:anchorId="6EBBAA96" wp14:editId="560A911A">
            <wp:simplePos x="0" y="0"/>
            <wp:positionH relativeFrom="column">
              <wp:posOffset>1165225</wp:posOffset>
            </wp:positionH>
            <wp:positionV relativeFrom="paragraph">
              <wp:posOffset>502920</wp:posOffset>
            </wp:positionV>
            <wp:extent cx="3637280" cy="2729230"/>
            <wp:effectExtent l="0" t="0" r="1270" b="0"/>
            <wp:wrapTight wrapText="bothSides">
              <wp:wrapPolygon edited="0">
                <wp:start x="0" y="0"/>
                <wp:lineTo x="0" y="21409"/>
                <wp:lineTo x="21494" y="21409"/>
                <wp:lineTo x="21494" y="0"/>
                <wp:lineTo x="0" y="0"/>
              </wp:wrapPolygon>
            </wp:wrapTight>
            <wp:docPr id="48615736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7280" cy="2729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7C1">
        <w:rPr>
          <w:rFonts w:ascii="Raleway regular" w:hAnsi="Raleway regular"/>
          <w:bCs/>
        </w:rPr>
        <w:t xml:space="preserve"> </w:t>
      </w:r>
      <w:r w:rsidR="00DE5B81">
        <w:rPr>
          <w:rFonts w:ascii="Raleway regular" w:hAnsi="Raleway regular"/>
          <w:bCs/>
        </w:rPr>
        <w:br w:type="page"/>
      </w:r>
    </w:p>
    <w:p w14:paraId="406E763E" w14:textId="77777777" w:rsidR="00F9663C" w:rsidRPr="006A7603" w:rsidRDefault="00F9663C" w:rsidP="00DE5B81">
      <w:pPr>
        <w:pStyle w:val="Titre1"/>
        <w:spacing w:before="120" w:after="240" w:line="276" w:lineRule="auto"/>
        <w:contextualSpacing/>
        <w:rPr>
          <w:rFonts w:ascii="Raleway regular" w:hAnsi="Raleway regular"/>
          <w:bCs/>
        </w:rPr>
      </w:pPr>
      <w:bookmarkStart w:id="1" w:name="_Hlk157511947"/>
      <w:r w:rsidRPr="006A7603">
        <w:rPr>
          <w:rFonts w:ascii="Raleway regular" w:hAnsi="Raleway regular"/>
          <w:bCs/>
        </w:rPr>
        <w:lastRenderedPageBreak/>
        <w:t>Suivi et contr</w:t>
      </w:r>
      <w:r>
        <w:rPr>
          <w:rFonts w:ascii="Raleway regular" w:hAnsi="Raleway regular"/>
          <w:bCs/>
        </w:rPr>
        <w:t>ô</w:t>
      </w:r>
      <w:r w:rsidRPr="006A7603">
        <w:rPr>
          <w:rFonts w:ascii="Raleway regular" w:hAnsi="Raleway regular"/>
          <w:bCs/>
        </w:rPr>
        <w:t>le</w:t>
      </w:r>
    </w:p>
    <w:p w14:paraId="68BB0B34" w14:textId="77777777" w:rsidR="00F9663C" w:rsidRPr="005E5833" w:rsidRDefault="00F9663C" w:rsidP="00DE5B81">
      <w:pPr>
        <w:spacing w:before="120" w:after="240"/>
        <w:jc w:val="both"/>
        <w:rPr>
          <w:rFonts w:ascii="Raleway regular" w:hAnsi="Raleway regular"/>
        </w:rPr>
      </w:pPr>
      <w:bookmarkStart w:id="2" w:name="_Hlk152000709_Copie_2"/>
      <w:bookmarkEnd w:id="1"/>
      <w:r w:rsidRPr="005E5833">
        <w:rPr>
          <w:rFonts w:ascii="Raleway regular" w:hAnsi="Raleway regular" w:cstheme="minorHAnsi"/>
        </w:rPr>
        <w:t>E</w:t>
      </w:r>
      <w:bookmarkEnd w:id="2"/>
      <w:r w:rsidRPr="005E5833">
        <w:rPr>
          <w:rFonts w:ascii="Raleway regular" w:hAnsi="Raleway regular" w:cstheme="minorHAnsi"/>
        </w:rPr>
        <w:t xml:space="preserve">irene Suisse est une </w:t>
      </w:r>
      <w:r w:rsidRPr="005E5833">
        <w:rPr>
          <w:rFonts w:ascii="Raleway regular" w:hAnsi="Raleway regular" w:cstheme="minorHAnsi"/>
          <w:b/>
          <w:bCs/>
        </w:rPr>
        <w:t xml:space="preserve">association de droit suisse </w:t>
      </w:r>
      <w:r w:rsidRPr="005E5833">
        <w:rPr>
          <w:rFonts w:ascii="Raleway regular" w:hAnsi="Raleway regular" w:cstheme="minorHAnsi"/>
        </w:rPr>
        <w:t xml:space="preserve">au sens des articles 60 et suivants du Code civil suisse, fondée en </w:t>
      </w:r>
      <w:r w:rsidRPr="005E5833">
        <w:rPr>
          <w:rFonts w:ascii="Raleway regular" w:hAnsi="Raleway regular" w:cstheme="minorHAnsi"/>
          <w:b/>
          <w:bCs/>
        </w:rPr>
        <w:t xml:space="preserve">1963 </w:t>
      </w:r>
      <w:r w:rsidRPr="005E5833">
        <w:rPr>
          <w:rFonts w:ascii="Raleway regular" w:hAnsi="Raleway regular" w:cstheme="minorHAnsi"/>
        </w:rPr>
        <w:t>à Genève.</w:t>
      </w:r>
    </w:p>
    <w:p w14:paraId="6AA9AC32" w14:textId="77777777" w:rsidR="00F9663C" w:rsidRPr="005E5833" w:rsidRDefault="00F9663C" w:rsidP="00DE5B81">
      <w:pPr>
        <w:spacing w:before="120" w:after="240"/>
        <w:jc w:val="both"/>
        <w:rPr>
          <w:rFonts w:ascii="Raleway regular" w:hAnsi="Raleway regular"/>
        </w:rPr>
      </w:pPr>
      <w:r w:rsidRPr="005E5833">
        <w:rPr>
          <w:rFonts w:ascii="Raleway regular" w:hAnsi="Raleway regular" w:cstheme="minorHAnsi"/>
        </w:rPr>
        <w:t xml:space="preserve">Eirene Suisse est une </w:t>
      </w:r>
      <w:r w:rsidRPr="005E5833">
        <w:rPr>
          <w:rFonts w:ascii="Raleway regular" w:hAnsi="Raleway regular" w:cstheme="minorHAnsi"/>
          <w:b/>
          <w:bCs/>
        </w:rPr>
        <w:t xml:space="preserve">organisation privée indépendante </w:t>
      </w:r>
      <w:r w:rsidRPr="005E5833">
        <w:rPr>
          <w:rFonts w:ascii="Raleway regular" w:hAnsi="Raleway regular" w:cstheme="minorHAnsi"/>
        </w:rPr>
        <w:t>dont les ressources proviennent des cotisations de ses membres, de subventions d’institutions publiques et privées, de dons de personnes privées et morales.</w:t>
      </w:r>
    </w:p>
    <w:p w14:paraId="0A3FDFFF" w14:textId="29827519" w:rsidR="00F9663C" w:rsidRPr="005E5833" w:rsidRDefault="00F9663C" w:rsidP="00DE5B81">
      <w:pPr>
        <w:spacing w:before="120" w:after="240"/>
        <w:jc w:val="both"/>
        <w:rPr>
          <w:rFonts w:ascii="Raleway regular" w:hAnsi="Raleway regular"/>
        </w:rPr>
      </w:pPr>
      <w:r w:rsidRPr="005E5833">
        <w:rPr>
          <w:rFonts w:ascii="Raleway regular" w:hAnsi="Raleway regular" w:cstheme="minorHAnsi"/>
        </w:rPr>
        <w:t xml:space="preserve">Forte de son désir d’œuvrer en faveur de ses bénéficiaires, Eirene Suisse s’efforce de </w:t>
      </w:r>
      <w:r w:rsidRPr="005E5833">
        <w:rPr>
          <w:rFonts w:ascii="Raleway regular" w:hAnsi="Raleway regular" w:cstheme="minorHAnsi"/>
          <w:b/>
          <w:bCs/>
        </w:rPr>
        <w:t>maîtriser au maximum ses frais de fonctionnement</w:t>
      </w:r>
      <w:r w:rsidRPr="005E5833">
        <w:rPr>
          <w:rFonts w:ascii="Raleway regular" w:hAnsi="Raleway regular" w:cstheme="minorHAnsi"/>
        </w:rPr>
        <w:t xml:space="preserve">, de manière à assurer une présence sur le terrain active et efficace. </w:t>
      </w:r>
      <w:r w:rsidRPr="005E5833">
        <w:rPr>
          <w:rFonts w:ascii="Raleway regular" w:hAnsi="Raleway regular" w:cstheme="minorHAnsi"/>
          <w:b/>
          <w:bCs/>
        </w:rPr>
        <w:t>En 202</w:t>
      </w:r>
      <w:r>
        <w:rPr>
          <w:rFonts w:ascii="Raleway regular" w:hAnsi="Raleway regular" w:cstheme="minorHAnsi"/>
          <w:b/>
          <w:bCs/>
        </w:rPr>
        <w:t>4</w:t>
      </w:r>
      <w:r w:rsidRPr="005E5833">
        <w:rPr>
          <w:rFonts w:ascii="Raleway regular" w:hAnsi="Raleway regular" w:cstheme="minorHAnsi"/>
          <w:b/>
          <w:bCs/>
        </w:rPr>
        <w:t xml:space="preserve">, les charges administratives ont représenté </w:t>
      </w:r>
      <w:r>
        <w:rPr>
          <w:rFonts w:ascii="Raleway regular" w:hAnsi="Raleway regular" w:cstheme="minorHAnsi"/>
          <w:b/>
          <w:bCs/>
        </w:rPr>
        <w:t>6.</w:t>
      </w:r>
      <w:r w:rsidR="009068EA">
        <w:rPr>
          <w:rFonts w:ascii="Raleway regular" w:hAnsi="Raleway regular" w:cstheme="minorHAnsi"/>
          <w:b/>
          <w:bCs/>
        </w:rPr>
        <w:t>3</w:t>
      </w:r>
      <w:r w:rsidRPr="005E5833">
        <w:rPr>
          <w:rFonts w:ascii="Raleway regular" w:hAnsi="Raleway regular" w:cstheme="minorHAnsi"/>
          <w:b/>
          <w:bCs/>
        </w:rPr>
        <w:t xml:space="preserve"> % des dépenses totales. </w:t>
      </w:r>
    </w:p>
    <w:p w14:paraId="4F80E758" w14:textId="77777777" w:rsidR="00F9663C" w:rsidRPr="001B69C1" w:rsidRDefault="00F9663C" w:rsidP="00DE5B81">
      <w:pPr>
        <w:spacing w:before="120" w:after="240"/>
        <w:jc w:val="center"/>
        <w:rPr>
          <w:rFonts w:ascii="Raleway regular" w:hAnsi="Raleway regular" w:cstheme="minorHAnsi"/>
        </w:rPr>
      </w:pPr>
      <w:r>
        <w:rPr>
          <w:noProof/>
        </w:rPr>
        <w:drawing>
          <wp:inline distT="0" distB="0" distL="0" distR="0" wp14:anchorId="762F02F4" wp14:editId="0988BC13">
            <wp:extent cx="4058143" cy="4135271"/>
            <wp:effectExtent l="0" t="0" r="0" b="0"/>
            <wp:docPr id="6342950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95099" name="Image 1"/>
                    <pic:cNvPicPr>
                      <a:picLocks noChangeAspect="1"/>
                    </pic:cNvPicPr>
                  </pic:nvPicPr>
                  <pic:blipFill>
                    <a:blip r:embed="rId10"/>
                    <a:stretch>
                      <a:fillRect/>
                    </a:stretch>
                  </pic:blipFill>
                  <pic:spPr>
                    <a:xfrm>
                      <a:off x="0" y="0"/>
                      <a:ext cx="4060313" cy="4137483"/>
                    </a:xfrm>
                    <a:prstGeom prst="rect">
                      <a:avLst/>
                    </a:prstGeom>
                  </pic:spPr>
                </pic:pic>
              </a:graphicData>
            </a:graphic>
          </wp:inline>
        </w:drawing>
      </w:r>
    </w:p>
    <w:p w14:paraId="7A7D8377" w14:textId="3C296C22" w:rsidR="00275433" w:rsidRPr="005E5833" w:rsidRDefault="00F9663C" w:rsidP="00DE5B81">
      <w:pPr>
        <w:spacing w:before="120" w:after="240"/>
        <w:jc w:val="both"/>
        <w:rPr>
          <w:rFonts w:ascii="Raleway regular" w:hAnsi="Raleway regular" w:cstheme="minorHAnsi"/>
          <w:b/>
          <w:bCs/>
        </w:rPr>
      </w:pPr>
      <w:r w:rsidRPr="005E5833">
        <w:rPr>
          <w:rFonts w:ascii="Raleway regular" w:hAnsi="Raleway regular" w:cstheme="minorHAnsi"/>
          <w:b/>
          <w:bCs/>
        </w:rPr>
        <w:t>Toujours avec un souci de transparence</w:t>
      </w:r>
      <w:r w:rsidRPr="005E5833">
        <w:rPr>
          <w:rFonts w:ascii="Raleway regular" w:hAnsi="Raleway regular" w:cstheme="minorHAnsi"/>
        </w:rPr>
        <w:t xml:space="preserve"> </w:t>
      </w:r>
      <w:r w:rsidRPr="005E5833">
        <w:rPr>
          <w:rFonts w:ascii="Raleway regular" w:hAnsi="Raleway regular" w:cstheme="minorHAnsi"/>
          <w:b/>
          <w:bCs/>
        </w:rPr>
        <w:t>Eirene Suisse bénéficie du label ZEWO depuis 2019</w:t>
      </w:r>
      <w:r w:rsidRPr="005E5833">
        <w:rPr>
          <w:rFonts w:ascii="Raleway regular" w:hAnsi="Raleway regular" w:cstheme="minorHAnsi"/>
        </w:rPr>
        <w:t xml:space="preserve"> garantissant ainsi que les dons sont utilisés de manière </w:t>
      </w:r>
      <w:r w:rsidRPr="005E5833">
        <w:rPr>
          <w:rFonts w:ascii="Raleway regular" w:hAnsi="Raleway regular" w:cstheme="minorHAnsi"/>
          <w:b/>
          <w:bCs/>
        </w:rPr>
        <w:t xml:space="preserve">consciencieuse, efficace </w:t>
      </w:r>
      <w:r w:rsidRPr="005E5833">
        <w:rPr>
          <w:rFonts w:ascii="Raleway regular" w:hAnsi="Raleway regular" w:cstheme="minorHAnsi"/>
        </w:rPr>
        <w:t>et</w:t>
      </w:r>
      <w:r w:rsidRPr="005E5833">
        <w:rPr>
          <w:rFonts w:ascii="Raleway regular" w:hAnsi="Raleway regular" w:cstheme="minorHAnsi"/>
          <w:b/>
          <w:bCs/>
        </w:rPr>
        <w:t xml:space="preserve"> conforme au but souhaité par les donateurs. </w:t>
      </w:r>
      <w:r w:rsidRPr="005E5833">
        <w:rPr>
          <w:rFonts w:ascii="Raleway regular" w:hAnsi="Raleway regular" w:cstheme="minorHAnsi"/>
        </w:rPr>
        <w:t xml:space="preserve">Enfin, les finances et la comptabilité sont vérifiés chaque année par un </w:t>
      </w:r>
      <w:r w:rsidRPr="005E5833">
        <w:rPr>
          <w:rFonts w:ascii="Raleway regular" w:hAnsi="Raleway regular" w:cstheme="minorHAnsi"/>
          <w:b/>
          <w:bCs/>
        </w:rPr>
        <w:t xml:space="preserve">organe de révision externe. </w:t>
      </w:r>
    </w:p>
    <w:p w14:paraId="69E3658D" w14:textId="047ACC71" w:rsidR="00F9663C" w:rsidRPr="001B69C1" w:rsidRDefault="00F9663C" w:rsidP="00DE5B81">
      <w:pPr>
        <w:spacing w:before="120" w:after="240"/>
        <w:jc w:val="both"/>
        <w:rPr>
          <w:rFonts w:ascii="Raleway regular" w:hAnsi="Raleway regular"/>
        </w:rPr>
      </w:pPr>
      <w:r w:rsidRPr="001B69C1">
        <w:rPr>
          <w:rFonts w:ascii="Raleway regular" w:hAnsi="Raleway regular"/>
          <w:noProof/>
        </w:rPr>
        <w:drawing>
          <wp:anchor distT="0" distB="0" distL="0" distR="0" simplePos="0" relativeHeight="251660288" behindDoc="0" locked="0" layoutInCell="0" allowOverlap="1" wp14:anchorId="50CC6203" wp14:editId="15DAD102">
            <wp:simplePos x="0" y="0"/>
            <wp:positionH relativeFrom="column">
              <wp:posOffset>-65661</wp:posOffset>
            </wp:positionH>
            <wp:positionV relativeFrom="paragraph">
              <wp:posOffset>-7895</wp:posOffset>
            </wp:positionV>
            <wp:extent cx="579120" cy="619125"/>
            <wp:effectExtent l="0" t="0" r="0" b="0"/>
            <wp:wrapSquare wrapText="largest"/>
            <wp:docPr id="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pic:cNvPicPr>
                      <a:picLocks noChangeAspect="1" noChangeArrowheads="1"/>
                    </pic:cNvPicPr>
                  </pic:nvPicPr>
                  <pic:blipFill>
                    <a:blip r:embed="rId11"/>
                    <a:stretch>
                      <a:fillRect/>
                    </a:stretch>
                  </pic:blipFill>
                  <pic:spPr bwMode="auto">
                    <a:xfrm>
                      <a:off x="0" y="0"/>
                      <a:ext cx="579120" cy="619125"/>
                    </a:xfrm>
                    <a:prstGeom prst="rect">
                      <a:avLst/>
                    </a:prstGeom>
                  </pic:spPr>
                </pic:pic>
              </a:graphicData>
            </a:graphic>
          </wp:anchor>
        </w:drawing>
      </w:r>
      <w:r w:rsidRPr="001B69C1">
        <w:rPr>
          <w:rFonts w:ascii="Raleway regular" w:hAnsi="Raleway regular" w:cstheme="minorHAnsi"/>
        </w:rPr>
        <w:t xml:space="preserve">La fondation ZEWO décerne un label de qualité aux organisations d’utilité publique qui remplissent ses critères de référence. Ce label vient récompenser une gestion rigoureuse des dons et est un guide de confiance dans l’évaluation des organisations </w:t>
      </w:r>
      <w:r w:rsidRPr="001B69C1">
        <w:rPr>
          <w:rFonts w:ascii="Raleway regular" w:hAnsi="Raleway regular" w:cstheme="minorHAnsi"/>
        </w:rPr>
        <w:tab/>
        <w:t xml:space="preserve">d’entraide. </w:t>
      </w:r>
    </w:p>
    <w:p w14:paraId="53BBC6F6" w14:textId="77777777" w:rsidR="00F9663C" w:rsidRPr="001B69C1" w:rsidRDefault="00F9663C" w:rsidP="00DE5B81">
      <w:pPr>
        <w:spacing w:before="120" w:after="240"/>
        <w:jc w:val="both"/>
        <w:rPr>
          <w:rFonts w:ascii="Raleway regular" w:hAnsi="Raleway regular" w:cstheme="minorHAnsi"/>
        </w:rPr>
      </w:pPr>
      <w:r w:rsidRPr="001B69C1">
        <w:rPr>
          <w:rFonts w:ascii="Raleway regular" w:hAnsi="Raleway regular"/>
        </w:rPr>
        <w:br w:type="page"/>
      </w:r>
    </w:p>
    <w:p w14:paraId="65CCA50E" w14:textId="77777777" w:rsidR="00F9663C" w:rsidRPr="00DE5B81" w:rsidRDefault="00F9663C" w:rsidP="00DE5B81">
      <w:pPr>
        <w:pStyle w:val="Titre1"/>
        <w:spacing w:before="120" w:after="240" w:line="276" w:lineRule="auto"/>
        <w:contextualSpacing/>
        <w:rPr>
          <w:rFonts w:ascii="Raleway regular" w:hAnsi="Raleway regular"/>
          <w:bCs/>
        </w:rPr>
      </w:pPr>
      <w:r w:rsidRPr="00DE5B81">
        <w:rPr>
          <w:rFonts w:ascii="Raleway regular" w:hAnsi="Raleway regular"/>
          <w:bCs/>
        </w:rPr>
        <w:lastRenderedPageBreak/>
        <w:t>Contact</w:t>
      </w:r>
    </w:p>
    <w:p w14:paraId="76E4F42E" w14:textId="77777777" w:rsidR="00F9663C" w:rsidRDefault="00F9663C" w:rsidP="00DE5B81">
      <w:pPr>
        <w:spacing w:before="120" w:after="240"/>
        <w:jc w:val="both"/>
        <w:rPr>
          <w:rFonts w:ascii="Raleway regular" w:eastAsia="Raleway" w:hAnsi="Raleway regular" w:cs="Raleway"/>
        </w:rPr>
      </w:pPr>
      <w:r w:rsidRPr="00EE76D3">
        <w:rPr>
          <w:rFonts w:ascii="Raleway regular" w:eastAsia="Raleway" w:hAnsi="Raleway regular" w:cs="Raleway"/>
        </w:rPr>
        <w:t>Nous nous tenons à votre entière disposition pour tout renseignement complémentaire. N’hésitez pas à nous contacter pour de plus amples informations.</w:t>
      </w:r>
    </w:p>
    <w:p w14:paraId="487890B5" w14:textId="77777777" w:rsidR="00F9663C" w:rsidRPr="00EE76D3" w:rsidRDefault="00F9663C" w:rsidP="00DE5B81">
      <w:pPr>
        <w:spacing w:before="120" w:after="240"/>
        <w:jc w:val="both"/>
        <w:rPr>
          <w:rFonts w:ascii="Raleway regular" w:hAnsi="Raleway regular" w:cs="Raleway"/>
        </w:rPr>
      </w:pPr>
    </w:p>
    <w:p w14:paraId="54543D4E" w14:textId="77777777" w:rsidR="00F9663C" w:rsidRPr="00EE76D3" w:rsidRDefault="00F9663C" w:rsidP="00DE5B81">
      <w:pPr>
        <w:spacing w:before="120" w:after="240"/>
        <w:jc w:val="both"/>
        <w:rPr>
          <w:rFonts w:ascii="Raleway regular" w:hAnsi="Raleway regular" w:cs="Raleway"/>
        </w:rPr>
      </w:pPr>
    </w:p>
    <w:p w14:paraId="3EC0B31A" w14:textId="01F44B32" w:rsidR="00F9663C" w:rsidRPr="00EE76D3" w:rsidRDefault="00F9663C" w:rsidP="00DE5B81">
      <w:pPr>
        <w:spacing w:before="120" w:after="240"/>
        <w:jc w:val="both"/>
        <w:rPr>
          <w:rFonts w:ascii="Raleway regular" w:hAnsi="Raleway regular" w:cs="Raleway"/>
        </w:rPr>
      </w:pPr>
    </w:p>
    <w:p w14:paraId="01A3B727" w14:textId="13F56B3F" w:rsidR="00F9663C" w:rsidRPr="00EE76D3" w:rsidRDefault="009068EA" w:rsidP="00DE5B81">
      <w:pPr>
        <w:spacing w:before="120" w:after="240"/>
        <w:jc w:val="both"/>
        <w:rPr>
          <w:rFonts w:ascii="Raleway regular" w:hAnsi="Raleway regular" w:cs="Raleway"/>
        </w:rPr>
      </w:pPr>
      <w:r w:rsidRPr="00EE76D3">
        <w:rPr>
          <w:rFonts w:ascii="Raleway regular" w:hAnsi="Raleway regular"/>
          <w:noProof/>
        </w:rPr>
        <w:drawing>
          <wp:anchor distT="0" distB="0" distL="114300" distR="114300" simplePos="0" relativeHeight="251661312" behindDoc="1" locked="0" layoutInCell="1" allowOverlap="1" wp14:anchorId="5B11AAC7" wp14:editId="3444EBD1">
            <wp:simplePos x="0" y="0"/>
            <wp:positionH relativeFrom="column">
              <wp:posOffset>3110865</wp:posOffset>
            </wp:positionH>
            <wp:positionV relativeFrom="paragraph">
              <wp:posOffset>63500</wp:posOffset>
            </wp:positionV>
            <wp:extent cx="1685290" cy="1319530"/>
            <wp:effectExtent l="0" t="0" r="0" b="0"/>
            <wp:wrapTight wrapText="bothSides">
              <wp:wrapPolygon edited="0">
                <wp:start x="0" y="0"/>
                <wp:lineTo x="0" y="21205"/>
                <wp:lineTo x="21242" y="21205"/>
                <wp:lineTo x="21242"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888" b="14074"/>
                    <a:stretch>
                      <a:fillRect/>
                    </a:stretch>
                  </pic:blipFill>
                  <pic:spPr bwMode="auto">
                    <a:xfrm>
                      <a:off x="0" y="0"/>
                      <a:ext cx="1685290" cy="1319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B60A52" w14:textId="77777777" w:rsidR="00F9663C" w:rsidRPr="00EE76D3" w:rsidRDefault="00F9663C" w:rsidP="00DE5B81">
      <w:pPr>
        <w:tabs>
          <w:tab w:val="left" w:pos="539"/>
        </w:tabs>
        <w:spacing w:before="0" w:after="0"/>
        <w:jc w:val="both"/>
        <w:rPr>
          <w:rFonts w:ascii="Raleway regular" w:hAnsi="Raleway regular" w:cs="Raleway"/>
        </w:rPr>
      </w:pPr>
      <w:r w:rsidRPr="00EE76D3">
        <w:rPr>
          <w:rFonts w:ascii="Raleway regular" w:eastAsia="Raleway" w:hAnsi="Raleway regular" w:cs="Raleway"/>
        </w:rPr>
        <w:tab/>
        <w:t>Priscilla Saillen</w:t>
      </w:r>
    </w:p>
    <w:p w14:paraId="62B69347" w14:textId="77777777" w:rsidR="00F9663C" w:rsidRPr="00EE76D3" w:rsidRDefault="00F9663C" w:rsidP="00DE5B81">
      <w:pPr>
        <w:tabs>
          <w:tab w:val="left" w:pos="539"/>
        </w:tabs>
        <w:spacing w:before="0" w:after="0"/>
        <w:jc w:val="both"/>
        <w:rPr>
          <w:rFonts w:ascii="Raleway regular" w:hAnsi="Raleway regular" w:cs="Raleway"/>
        </w:rPr>
      </w:pPr>
      <w:r w:rsidRPr="00EE76D3">
        <w:rPr>
          <w:rFonts w:ascii="Raleway regular" w:eastAsia="Raleway" w:hAnsi="Raleway regular" w:cs="Raleway"/>
        </w:rPr>
        <w:tab/>
        <w:t>Responsable Recherche de Fonds,</w:t>
      </w:r>
    </w:p>
    <w:p w14:paraId="113CE592" w14:textId="77777777" w:rsidR="00F9663C" w:rsidRPr="00EE76D3" w:rsidRDefault="00F9663C" w:rsidP="00DE5B81">
      <w:pPr>
        <w:tabs>
          <w:tab w:val="left" w:pos="539"/>
        </w:tabs>
        <w:spacing w:before="0" w:after="0"/>
        <w:jc w:val="both"/>
        <w:rPr>
          <w:rFonts w:ascii="Raleway regular" w:hAnsi="Raleway regular" w:cs="Raleway"/>
        </w:rPr>
      </w:pPr>
      <w:r w:rsidRPr="00EE76D3">
        <w:rPr>
          <w:rFonts w:ascii="Raleway regular" w:eastAsia="Raleway" w:hAnsi="Raleway regular" w:cs="Raleway"/>
        </w:rPr>
        <w:tab/>
        <w:t>Communication et Projets au Nord</w:t>
      </w:r>
    </w:p>
    <w:p w14:paraId="683FC3F0" w14:textId="77777777" w:rsidR="00F9663C" w:rsidRPr="00EE76D3" w:rsidRDefault="00F9663C" w:rsidP="00DE5B81">
      <w:pPr>
        <w:tabs>
          <w:tab w:val="left" w:pos="539"/>
        </w:tabs>
        <w:spacing w:before="0" w:after="0"/>
        <w:jc w:val="both"/>
        <w:rPr>
          <w:rFonts w:ascii="Raleway regular" w:hAnsi="Raleway regular" w:cs="Raleway"/>
        </w:rPr>
      </w:pPr>
      <w:r w:rsidRPr="00EE76D3">
        <w:rPr>
          <w:rFonts w:ascii="Raleway regular" w:eastAsia="Raleway" w:hAnsi="Raleway regular" w:cs="Raleway"/>
        </w:rPr>
        <w:tab/>
        <w:t>Tél. +41 78 719 19 13</w:t>
      </w:r>
      <w:r w:rsidRPr="00EE76D3">
        <w:rPr>
          <w:rFonts w:ascii="Raleway regular" w:eastAsia="Raleway" w:hAnsi="Raleway regular" w:cs="Raleway"/>
        </w:rPr>
        <w:tab/>
      </w:r>
    </w:p>
    <w:p w14:paraId="714CCD57" w14:textId="77777777" w:rsidR="00F9663C" w:rsidRPr="00EE76D3" w:rsidRDefault="00F9663C" w:rsidP="00DE5B81">
      <w:pPr>
        <w:tabs>
          <w:tab w:val="left" w:pos="539"/>
        </w:tabs>
        <w:spacing w:before="0" w:after="0"/>
        <w:jc w:val="both"/>
        <w:rPr>
          <w:rFonts w:ascii="Raleway regular" w:hAnsi="Raleway regular" w:cs="Raleway"/>
        </w:rPr>
      </w:pPr>
      <w:r w:rsidRPr="00EE76D3">
        <w:rPr>
          <w:rFonts w:ascii="Raleway regular" w:eastAsia="Raleway" w:hAnsi="Raleway regular" w:cs="Raleway"/>
        </w:rPr>
        <w:tab/>
      </w:r>
      <w:r w:rsidRPr="00EE76D3">
        <w:rPr>
          <w:rFonts w:ascii="Raleway regular" w:eastAsia="Raleway" w:hAnsi="Raleway regular" w:cs="Raleway"/>
          <w:color w:val="0563C1"/>
          <w:u w:val="single"/>
        </w:rPr>
        <w:t>priscilla.saillen@eirenesuisse.ch</w:t>
      </w:r>
    </w:p>
    <w:p w14:paraId="2A6E65D0" w14:textId="77777777" w:rsidR="00F9663C" w:rsidRPr="00EE76D3" w:rsidRDefault="00F9663C" w:rsidP="00DE5B81">
      <w:pPr>
        <w:tabs>
          <w:tab w:val="left" w:pos="539"/>
        </w:tabs>
        <w:spacing w:before="120" w:after="240"/>
        <w:jc w:val="both"/>
        <w:rPr>
          <w:rFonts w:ascii="Raleway regular" w:hAnsi="Raleway regular" w:cs="Raleway"/>
        </w:rPr>
      </w:pPr>
    </w:p>
    <w:p w14:paraId="2C2B00B7" w14:textId="77777777" w:rsidR="00F9663C" w:rsidRPr="00EE76D3" w:rsidRDefault="00F9663C" w:rsidP="00DE5B81">
      <w:pPr>
        <w:tabs>
          <w:tab w:val="left" w:pos="539"/>
        </w:tabs>
        <w:spacing w:before="120" w:after="240"/>
        <w:jc w:val="both"/>
        <w:rPr>
          <w:rFonts w:ascii="Raleway regular" w:hAnsi="Raleway regular" w:cs="Raleway"/>
        </w:rPr>
      </w:pPr>
    </w:p>
    <w:p w14:paraId="52D5EDD9" w14:textId="1C72E256" w:rsidR="00F9663C" w:rsidRPr="00EE76D3" w:rsidRDefault="009068EA" w:rsidP="00DE5B81">
      <w:pPr>
        <w:tabs>
          <w:tab w:val="left" w:pos="539"/>
        </w:tabs>
        <w:spacing w:before="0" w:after="0"/>
        <w:jc w:val="both"/>
        <w:rPr>
          <w:rFonts w:ascii="Raleway regular" w:hAnsi="Raleway regular" w:cs="Raleway"/>
        </w:rPr>
      </w:pPr>
      <w:r>
        <w:rPr>
          <w:rFonts w:ascii="Raleway regular" w:eastAsia="Raleway" w:hAnsi="Raleway regular" w:cs="Raleway"/>
          <w:b/>
          <w:color w:val="006DA7"/>
        </w:rPr>
        <w:tab/>
      </w:r>
      <w:r w:rsidR="00F9663C" w:rsidRPr="00EE76D3">
        <w:rPr>
          <w:rFonts w:ascii="Raleway regular" w:eastAsia="Raleway" w:hAnsi="Raleway regular" w:cs="Raleway"/>
          <w:b/>
          <w:color w:val="006DA7"/>
        </w:rPr>
        <w:t>Eirene Suisse</w:t>
      </w:r>
      <w:r w:rsidR="00F9663C" w:rsidRPr="00EE76D3">
        <w:rPr>
          <w:rFonts w:ascii="Raleway regular" w:eastAsia="Raleway" w:hAnsi="Raleway regular" w:cs="Raleway"/>
          <w:color w:val="006DA7"/>
        </w:rPr>
        <w:t xml:space="preserve"> </w:t>
      </w:r>
    </w:p>
    <w:p w14:paraId="741282AF" w14:textId="77777777" w:rsidR="00F9663C" w:rsidRPr="00EE76D3" w:rsidRDefault="00F9663C" w:rsidP="00DE5B81">
      <w:pPr>
        <w:tabs>
          <w:tab w:val="left" w:pos="539"/>
        </w:tabs>
        <w:spacing w:before="0" w:after="0"/>
        <w:jc w:val="both"/>
        <w:rPr>
          <w:rFonts w:ascii="Raleway regular" w:hAnsi="Raleway regular" w:cs="Raleway"/>
        </w:rPr>
      </w:pPr>
      <w:r w:rsidRPr="00EE76D3">
        <w:rPr>
          <w:rFonts w:ascii="Raleway regular" w:eastAsia="Raleway" w:hAnsi="Raleway regular" w:cs="Raleway"/>
        </w:rPr>
        <w:tab/>
        <w:t xml:space="preserve">Rue des Côtes de </w:t>
      </w:r>
      <w:proofErr w:type="spellStart"/>
      <w:r w:rsidRPr="00EE76D3">
        <w:rPr>
          <w:rFonts w:ascii="Raleway regular" w:eastAsia="Raleway" w:hAnsi="Raleway regular" w:cs="Raleway"/>
        </w:rPr>
        <w:t>Montbenon</w:t>
      </w:r>
      <w:proofErr w:type="spellEnd"/>
      <w:r w:rsidRPr="00EE76D3">
        <w:rPr>
          <w:rFonts w:ascii="Raleway regular" w:eastAsia="Raleway" w:hAnsi="Raleway regular" w:cs="Raleway"/>
        </w:rPr>
        <w:t xml:space="preserve"> 28</w:t>
      </w:r>
    </w:p>
    <w:p w14:paraId="1FA0DFA4" w14:textId="6F7517BE" w:rsidR="00F9663C" w:rsidRDefault="00F9663C" w:rsidP="00DE5B81">
      <w:pPr>
        <w:tabs>
          <w:tab w:val="left" w:pos="539"/>
        </w:tabs>
        <w:spacing w:before="0" w:after="0"/>
        <w:jc w:val="both"/>
        <w:rPr>
          <w:rFonts w:ascii="Raleway regular" w:hAnsi="Raleway regular" w:cs="Raleway"/>
        </w:rPr>
      </w:pPr>
      <w:r w:rsidRPr="00EE76D3">
        <w:rPr>
          <w:rFonts w:ascii="Raleway regular" w:eastAsia="Raleway" w:hAnsi="Raleway regular" w:cs="Raleway"/>
        </w:rPr>
        <w:tab/>
        <w:t>1003 Lausanne</w:t>
      </w:r>
    </w:p>
    <w:p w14:paraId="3C04297A" w14:textId="77777777" w:rsidR="00DE5B81" w:rsidRDefault="00DE5B81" w:rsidP="00DE5B81">
      <w:pPr>
        <w:tabs>
          <w:tab w:val="left" w:pos="539"/>
        </w:tabs>
        <w:spacing w:before="0" w:after="0"/>
        <w:jc w:val="both"/>
        <w:rPr>
          <w:rFonts w:ascii="Raleway regular" w:hAnsi="Raleway regular" w:cs="Raleway"/>
        </w:rPr>
      </w:pPr>
    </w:p>
    <w:p w14:paraId="5104FA69" w14:textId="77777777" w:rsidR="00DE5B81" w:rsidRPr="00EE76D3" w:rsidRDefault="00DE5B81" w:rsidP="00DE5B81">
      <w:pPr>
        <w:tabs>
          <w:tab w:val="left" w:pos="539"/>
        </w:tabs>
        <w:spacing w:before="0" w:after="0"/>
        <w:jc w:val="both"/>
        <w:rPr>
          <w:rFonts w:ascii="Raleway regular" w:hAnsi="Raleway regular" w:cs="Raleway"/>
        </w:rPr>
      </w:pPr>
    </w:p>
    <w:p w14:paraId="79B04B40" w14:textId="77777777" w:rsidR="00F9663C" w:rsidRPr="00EE76D3" w:rsidRDefault="00F9663C" w:rsidP="00DE5B81">
      <w:pPr>
        <w:tabs>
          <w:tab w:val="left" w:pos="539"/>
        </w:tabs>
        <w:spacing w:before="0" w:after="0"/>
        <w:jc w:val="both"/>
        <w:rPr>
          <w:rFonts w:ascii="Raleway regular" w:hAnsi="Raleway regular" w:cs="Raleway"/>
        </w:rPr>
      </w:pPr>
      <w:r w:rsidRPr="00EE76D3">
        <w:rPr>
          <w:rFonts w:ascii="Raleway regular" w:eastAsia="Raleway" w:hAnsi="Raleway regular" w:cs="Raleway"/>
          <w:color w:val="000000"/>
          <w:sz w:val="15"/>
          <w:szCs w:val="15"/>
        </w:rPr>
        <w:tab/>
      </w:r>
      <w:r w:rsidRPr="00EE76D3">
        <w:rPr>
          <w:rFonts w:ascii="Raleway regular" w:eastAsia="Raleway" w:hAnsi="Raleway regular" w:cs="Raleway"/>
          <w:b/>
          <w:color w:val="006DA7"/>
        </w:rPr>
        <w:t>Faire un don</w:t>
      </w:r>
    </w:p>
    <w:p w14:paraId="7B43CAAF" w14:textId="77777777" w:rsidR="00F9663C" w:rsidRPr="00EE76D3" w:rsidRDefault="00F9663C" w:rsidP="00DE5B81">
      <w:pPr>
        <w:tabs>
          <w:tab w:val="left" w:pos="539"/>
        </w:tabs>
        <w:spacing w:before="0" w:after="0"/>
        <w:jc w:val="both"/>
        <w:rPr>
          <w:rFonts w:ascii="Raleway regular" w:hAnsi="Raleway regular" w:cs="Raleway"/>
        </w:rPr>
      </w:pPr>
      <w:r w:rsidRPr="00EE76D3">
        <w:rPr>
          <w:rFonts w:ascii="Raleway regular" w:eastAsia="Raleway" w:hAnsi="Raleway regular" w:cs="Raleway"/>
          <w:color w:val="000000"/>
        </w:rPr>
        <w:tab/>
        <w:t>Eirene Suisse</w:t>
      </w:r>
    </w:p>
    <w:p w14:paraId="72C3A644" w14:textId="77777777" w:rsidR="00F9663C" w:rsidRPr="00EE76D3" w:rsidRDefault="00F9663C" w:rsidP="00DE5B81">
      <w:pPr>
        <w:tabs>
          <w:tab w:val="left" w:pos="539"/>
        </w:tabs>
        <w:spacing w:before="0" w:after="0"/>
        <w:jc w:val="both"/>
        <w:rPr>
          <w:rFonts w:ascii="Raleway regular" w:hAnsi="Raleway regular" w:cs="Raleway"/>
        </w:rPr>
      </w:pPr>
      <w:r w:rsidRPr="00EE76D3">
        <w:rPr>
          <w:rFonts w:ascii="Raleway regular" w:eastAsia="Raleway" w:hAnsi="Raleway regular" w:cs="Raleway"/>
          <w:color w:val="000000"/>
        </w:rPr>
        <w:tab/>
        <w:t>La Poste</w:t>
      </w:r>
    </w:p>
    <w:p w14:paraId="56CE60EF" w14:textId="77777777" w:rsidR="00F9663C" w:rsidRPr="00EE76D3" w:rsidRDefault="00F9663C" w:rsidP="00DE5B81">
      <w:pPr>
        <w:tabs>
          <w:tab w:val="left" w:pos="539"/>
        </w:tabs>
        <w:spacing w:before="0" w:after="0"/>
        <w:jc w:val="both"/>
        <w:rPr>
          <w:rFonts w:ascii="Raleway regular" w:hAnsi="Raleway regular" w:cs="Raleway"/>
        </w:rPr>
      </w:pPr>
      <w:r w:rsidRPr="00EE76D3">
        <w:rPr>
          <w:rFonts w:ascii="Raleway regular" w:eastAsia="Raleway" w:hAnsi="Raleway regular" w:cs="Raleway"/>
          <w:color w:val="000000"/>
        </w:rPr>
        <w:tab/>
        <w:t>Compte n° 23-5046-2</w:t>
      </w:r>
    </w:p>
    <w:p w14:paraId="46698FC2" w14:textId="77777777" w:rsidR="00F9663C" w:rsidRPr="00EE76D3" w:rsidRDefault="00F9663C" w:rsidP="00DE5B81">
      <w:pPr>
        <w:tabs>
          <w:tab w:val="left" w:pos="539"/>
        </w:tabs>
        <w:spacing w:before="0" w:after="0"/>
        <w:jc w:val="both"/>
        <w:rPr>
          <w:rFonts w:ascii="Raleway regular" w:hAnsi="Raleway regular" w:cs="Raleway"/>
        </w:rPr>
      </w:pPr>
      <w:r w:rsidRPr="00EE76D3">
        <w:rPr>
          <w:rFonts w:ascii="Raleway regular" w:eastAsia="Raleway" w:hAnsi="Raleway regular" w:cs="Raleway"/>
          <w:color w:val="000000"/>
        </w:rPr>
        <w:tab/>
        <w:t>CH93 0900 0000 2300 5046 2</w:t>
      </w:r>
    </w:p>
    <w:p w14:paraId="63BE475F" w14:textId="312A3D9B" w:rsidR="00F9663C" w:rsidRDefault="00F9663C" w:rsidP="00DE5B81">
      <w:pPr>
        <w:tabs>
          <w:tab w:val="left" w:pos="539"/>
        </w:tabs>
        <w:spacing w:before="0" w:after="0"/>
        <w:jc w:val="both"/>
        <w:rPr>
          <w:rFonts w:ascii="Raleway regular" w:eastAsia="Raleway" w:hAnsi="Raleway regular" w:cs="Raleway"/>
          <w:color w:val="000000"/>
        </w:rPr>
      </w:pPr>
      <w:r w:rsidRPr="00EE76D3">
        <w:rPr>
          <w:rFonts w:ascii="Raleway regular" w:eastAsia="Raleway" w:hAnsi="Raleway regular" w:cs="Raleway"/>
          <w:color w:val="000000"/>
        </w:rPr>
        <w:tab/>
        <w:t>SWIFT/BIC : POFICHBEXXX</w:t>
      </w:r>
    </w:p>
    <w:p w14:paraId="05972B14" w14:textId="77777777" w:rsidR="009068EA" w:rsidRDefault="009068EA" w:rsidP="00DE5B81">
      <w:pPr>
        <w:tabs>
          <w:tab w:val="left" w:pos="539"/>
        </w:tabs>
        <w:spacing w:before="120" w:after="240"/>
        <w:jc w:val="both"/>
        <w:rPr>
          <w:rFonts w:ascii="Raleway regular" w:eastAsia="Raleway" w:hAnsi="Raleway regular" w:cs="Raleway"/>
          <w:color w:val="000000"/>
        </w:rPr>
      </w:pPr>
    </w:p>
    <w:p w14:paraId="58932DDE" w14:textId="77777777" w:rsidR="009068EA" w:rsidRPr="009068EA" w:rsidRDefault="009068EA" w:rsidP="00DE5B81">
      <w:pPr>
        <w:tabs>
          <w:tab w:val="left" w:pos="539"/>
        </w:tabs>
        <w:spacing w:before="120" w:after="240"/>
        <w:jc w:val="both"/>
        <w:rPr>
          <w:rFonts w:ascii="Raleway regular" w:hAnsi="Raleway regular" w:cs="Raleway"/>
        </w:rPr>
      </w:pPr>
    </w:p>
    <w:p w14:paraId="15C4F5EC" w14:textId="77777777" w:rsidR="00F9663C" w:rsidRPr="009068EA" w:rsidRDefault="00F9663C" w:rsidP="00DE5B81">
      <w:pPr>
        <w:tabs>
          <w:tab w:val="left" w:pos="539"/>
        </w:tabs>
        <w:spacing w:before="120" w:after="240"/>
        <w:jc w:val="center"/>
        <w:rPr>
          <w:rFonts w:ascii="Raleway regular" w:hAnsi="Raleway regular" w:cs="Calibri"/>
          <w:i/>
          <w:iCs/>
          <w:color w:val="000000" w:themeColor="text1"/>
          <w:lang w:eastAsia="fr-CH"/>
        </w:rPr>
      </w:pPr>
      <w:r w:rsidRPr="009068EA">
        <w:rPr>
          <w:rFonts w:ascii="Raleway regular" w:hAnsi="Raleway regular" w:cs="Calibri"/>
          <w:i/>
          <w:iCs/>
          <w:color w:val="000000" w:themeColor="text1"/>
          <w:lang w:eastAsia="fr-CH"/>
        </w:rPr>
        <w:t xml:space="preserve">Nous espérons avoir l’honneur de vous compter à nos côtés dans la poursuite de notre mission. </w:t>
      </w:r>
    </w:p>
    <w:p w14:paraId="401B17D4" w14:textId="77777777" w:rsidR="00F9663C" w:rsidRPr="001B69C1" w:rsidRDefault="00F9663C" w:rsidP="00DE5B81">
      <w:pPr>
        <w:tabs>
          <w:tab w:val="left" w:pos="539"/>
        </w:tabs>
        <w:spacing w:before="120" w:after="240"/>
        <w:jc w:val="center"/>
        <w:rPr>
          <w:rFonts w:ascii="Raleway regular" w:hAnsi="Raleway regular" w:cs="Calibri"/>
          <w:color w:val="000000" w:themeColor="text1"/>
          <w:lang w:eastAsia="fr-CH"/>
        </w:rPr>
      </w:pPr>
    </w:p>
    <w:p w14:paraId="68DDA71F" w14:textId="18854EA1" w:rsidR="00AF0EC6" w:rsidRPr="00F9663C" w:rsidRDefault="00F9663C" w:rsidP="00DE5B81">
      <w:pPr>
        <w:tabs>
          <w:tab w:val="left" w:pos="539"/>
        </w:tabs>
        <w:spacing w:before="120" w:after="240"/>
        <w:jc w:val="center"/>
        <w:rPr>
          <w:rFonts w:ascii="Raleway regular" w:hAnsi="Raleway regular" w:cs="Calibri"/>
          <w:color w:val="000000" w:themeColor="text1"/>
          <w:lang w:eastAsia="fr-CH"/>
        </w:rPr>
      </w:pPr>
      <w:r w:rsidRPr="001B69C1">
        <w:rPr>
          <w:rFonts w:ascii="Raleway regular" w:hAnsi="Raleway regular"/>
          <w:noProof/>
        </w:rPr>
        <w:drawing>
          <wp:inline distT="0" distB="0" distL="0" distR="0" wp14:anchorId="33801D3C" wp14:editId="54EE6428">
            <wp:extent cx="1474470" cy="595630"/>
            <wp:effectExtent l="0" t="0" r="0" b="0"/>
            <wp:docPr id="7" name="Image 1 C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Copie 1"/>
                    <pic:cNvPicPr>
                      <a:picLocks noChangeAspect="1" noChangeArrowheads="1"/>
                    </pic:cNvPicPr>
                  </pic:nvPicPr>
                  <pic:blipFill>
                    <a:blip r:embed="rId13"/>
                    <a:stretch>
                      <a:fillRect/>
                    </a:stretch>
                  </pic:blipFill>
                  <pic:spPr bwMode="auto">
                    <a:xfrm>
                      <a:off x="0" y="0"/>
                      <a:ext cx="1474470" cy="595630"/>
                    </a:xfrm>
                    <a:prstGeom prst="rect">
                      <a:avLst/>
                    </a:prstGeom>
                  </pic:spPr>
                </pic:pic>
              </a:graphicData>
            </a:graphic>
          </wp:inline>
        </w:drawing>
      </w:r>
    </w:p>
    <w:sectPr w:rsidR="00AF0EC6" w:rsidRPr="00F9663C" w:rsidSect="005A5FA9">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E95CC" w14:textId="77777777" w:rsidR="00A425C9" w:rsidRDefault="00A425C9" w:rsidP="00C87ECA">
      <w:r>
        <w:separator/>
      </w:r>
    </w:p>
  </w:endnote>
  <w:endnote w:type="continuationSeparator" w:id="0">
    <w:p w14:paraId="33F880E1" w14:textId="77777777" w:rsidR="00A425C9" w:rsidRDefault="00A425C9" w:rsidP="00C87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regular">
    <w:altName w:val="Trebuchet MS"/>
    <w:panose1 w:val="00000000000000000000"/>
    <w:charset w:val="00"/>
    <w:family w:val="roman"/>
    <w:notTrueType/>
    <w:pitch w:val="default"/>
  </w:font>
  <w:font w:name="Nirmala UI Semilight">
    <w:panose1 w:val="020B0402040204020203"/>
    <w:charset w:val="00"/>
    <w:family w:val="swiss"/>
    <w:pitch w:val="variable"/>
    <w:sig w:usb0="80FF8023" w:usb1="0200004A" w:usb2="00000200" w:usb3="00000000" w:csb0="00000001" w:csb1="00000000"/>
  </w:font>
  <w:font w:name="Calibri">
    <w:panose1 w:val="020F0502020204030204"/>
    <w:charset w:val="00"/>
    <w:family w:val="swiss"/>
    <w:pitch w:val="variable"/>
    <w:sig w:usb0="E4002EFF" w:usb1="C200247B" w:usb2="00000009" w:usb3="00000000" w:csb0="000001FF" w:csb1="00000000"/>
  </w:font>
  <w:font w:name="Raleway">
    <w:panose1 w:val="020B0003030101060003"/>
    <w:charset w:val="00"/>
    <w:family w:val="auto"/>
    <w:pitch w:val="variable"/>
    <w:sig w:usb0="A00002FF" w:usb1="5000205B" w:usb2="00000000" w:usb3="00000000" w:csb0="00000197" w:csb1="00000000"/>
  </w:font>
  <w:font w:name="Raleway ExtraBold">
    <w:panose1 w:val="020B0003030101060003"/>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F6872" w14:textId="77777777" w:rsidR="00204530" w:rsidRDefault="0020453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
        <w:iCs/>
      </w:rPr>
      <w:id w:val="-1870992315"/>
      <w:docPartObj>
        <w:docPartGallery w:val="Page Numbers (Bottom of Page)"/>
        <w:docPartUnique/>
      </w:docPartObj>
    </w:sdtPr>
    <w:sdtContent>
      <w:p w14:paraId="488DD08E" w14:textId="61237656" w:rsidR="00115E88" w:rsidRPr="00115E88" w:rsidRDefault="00115E88">
        <w:pPr>
          <w:pStyle w:val="Pieddepage"/>
          <w:jc w:val="right"/>
          <w:rPr>
            <w:i/>
            <w:iCs/>
          </w:rPr>
        </w:pPr>
        <w:r w:rsidRPr="00C11429">
          <w:fldChar w:fldCharType="begin"/>
        </w:r>
        <w:r w:rsidRPr="00C11429">
          <w:instrText>PAGE   \* MERGEFORMAT</w:instrText>
        </w:r>
        <w:r w:rsidRPr="00C11429">
          <w:fldChar w:fldCharType="separate"/>
        </w:r>
        <w:r w:rsidRPr="00F75D2F">
          <w:rPr>
            <w:lang w:val="fr-FR"/>
          </w:rPr>
          <w:t>2</w:t>
        </w:r>
        <w:r w:rsidRPr="00C11429">
          <w:fldChar w:fldCharType="end"/>
        </w:r>
      </w:p>
    </w:sdtContent>
  </w:sdt>
  <w:p w14:paraId="1F2866FC" w14:textId="537B9EF4" w:rsidR="00443EFF" w:rsidRDefault="00443EFF" w:rsidP="00C87EC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C1B7D" w14:textId="2228DA98" w:rsidR="00666775" w:rsidRPr="008D1B8B" w:rsidRDefault="00666775" w:rsidP="00C87ECA">
    <w:pPr>
      <w:pStyle w:val="Pieddepage"/>
      <w:rPr>
        <w:color w:val="FFFFFF" w:themeColor="background1"/>
      </w:rPr>
    </w:pPr>
    <w:r>
      <w:rPr>
        <w:noProof/>
      </w:rPr>
      <mc:AlternateContent>
        <mc:Choice Requires="wps">
          <w:drawing>
            <wp:anchor distT="0" distB="0" distL="114300" distR="114300" simplePos="0" relativeHeight="251656191" behindDoc="0" locked="0" layoutInCell="1" allowOverlap="1" wp14:anchorId="0CD67779" wp14:editId="7B6819AD">
              <wp:simplePos x="0" y="0"/>
              <wp:positionH relativeFrom="margin">
                <wp:align>center</wp:align>
              </wp:positionH>
              <wp:positionV relativeFrom="paragraph">
                <wp:posOffset>-377190</wp:posOffset>
              </wp:positionV>
              <wp:extent cx="8167255" cy="1150620"/>
              <wp:effectExtent l="0" t="0" r="24765" b="11430"/>
              <wp:wrapNone/>
              <wp:docPr id="668000182" name="Rectangle 4"/>
              <wp:cNvGraphicFramePr/>
              <a:graphic xmlns:a="http://schemas.openxmlformats.org/drawingml/2006/main">
                <a:graphicData uri="http://schemas.microsoft.com/office/word/2010/wordprocessingShape">
                  <wps:wsp>
                    <wps:cNvSpPr/>
                    <wps:spPr>
                      <a:xfrm>
                        <a:off x="0" y="0"/>
                        <a:ext cx="8167255" cy="1150620"/>
                      </a:xfrm>
                      <a:prstGeom prst="rect">
                        <a:avLst/>
                      </a:prstGeom>
                      <a:solidFill>
                        <a:srgbClr val="006DA7"/>
                      </a:solidFill>
                      <a:ln>
                        <a:solidFill>
                          <a:srgbClr val="006DA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96922" w14:textId="51125C47" w:rsidR="008D1B8B" w:rsidRPr="00203AFF" w:rsidRDefault="008D1B8B" w:rsidP="0007619E">
                          <w:pPr>
                            <w:pStyle w:val="Sansinterligne"/>
                            <w:jc w:val="center"/>
                            <w:rPr>
                              <w:rFonts w:ascii="Raleway ExtraBold" w:hAnsi="Raleway ExtraBold"/>
                              <w:b/>
                              <w:bCs/>
                              <w:sz w:val="30"/>
                              <w:szCs w:val="30"/>
                            </w:rPr>
                          </w:pPr>
                          <w:r w:rsidRPr="00203AFF">
                            <w:rPr>
                              <w:rFonts w:ascii="Raleway ExtraBold" w:hAnsi="Raleway ExtraBold"/>
                              <w:b/>
                              <w:bCs/>
                              <w:sz w:val="30"/>
                              <w:szCs w:val="30"/>
                            </w:rPr>
                            <w:t>PRÉPARÉ PAR EIRENE SUISSE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67779" id="Rectangle 4" o:spid="_x0000_s1027" style="position:absolute;margin-left:0;margin-top:-29.7pt;width:643.1pt;height:90.6pt;z-index:25165619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" fillcolor="#006da7" strokecolor="#006da7" strokeweight="1pt">
              <v:textbox>
                <w:txbxContent>
                  <w:p w14:paraId="4FE96922" w14:textId="51125C47" w:rsidR="008D1B8B" w:rsidRPr="00203AFF" w:rsidRDefault="008D1B8B" w:rsidP="0007619E">
                    <w:pPr>
                      <w:pStyle w:val="Sansinterligne"/>
                      <w:jc w:val="center"/>
                      <w:rPr>
                        <w:rFonts w:ascii="Raleway ExtraBold" w:hAnsi="Raleway ExtraBold"/>
                        <w:b/>
                        <w:bCs/>
                        <w:sz w:val="30"/>
                        <w:szCs w:val="30"/>
                      </w:rPr>
                    </w:pPr>
                    <w:r w:rsidRPr="00203AFF">
                      <w:rPr>
                        <w:rFonts w:ascii="Raleway ExtraBold" w:hAnsi="Raleway ExtraBold"/>
                        <w:b/>
                        <w:bCs/>
                        <w:sz w:val="30"/>
                        <w:szCs w:val="30"/>
                      </w:rPr>
                      <w:t>PRÉPARÉ PAR EIRENE SUISSE</w:t>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95AF3" w14:textId="77777777" w:rsidR="00A425C9" w:rsidRDefault="00A425C9" w:rsidP="00C87ECA">
      <w:r>
        <w:separator/>
      </w:r>
    </w:p>
  </w:footnote>
  <w:footnote w:type="continuationSeparator" w:id="0">
    <w:p w14:paraId="73A9716A" w14:textId="77777777" w:rsidR="00A425C9" w:rsidRDefault="00A425C9" w:rsidP="00C87ECA">
      <w:r>
        <w:continuationSeparator/>
      </w:r>
    </w:p>
  </w:footnote>
  <w:footnote w:id="1">
    <w:p w14:paraId="3E2C90F1" w14:textId="77777777" w:rsidR="00D627C1" w:rsidRDefault="00D627C1" w:rsidP="00D627C1">
      <w:pPr>
        <w:pStyle w:val="Notedebasdepage"/>
      </w:pPr>
      <w:r>
        <w:rPr>
          <w:rStyle w:val="Appelnotedebasdep"/>
        </w:rPr>
        <w:footnoteRef/>
      </w:r>
      <w:r>
        <w:t xml:space="preserve"> </w:t>
      </w:r>
      <w:r>
        <w:rPr>
          <w:sz w:val="16"/>
          <w:szCs w:val="16"/>
        </w:rPr>
        <w:t>J</w:t>
      </w:r>
      <w:r w:rsidRPr="00C964B6">
        <w:rPr>
          <w:sz w:val="16"/>
          <w:szCs w:val="16"/>
        </w:rPr>
        <w:t>uridictions communautaires rwandaises instaurées en 2001 pour juger rapidement les auteurs présumés du génocide de 1994, en favorisant la vérité, la responsabilisation et la réconciliation locale.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A9467" w14:textId="77777777" w:rsidR="00204530" w:rsidRDefault="0020453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0A50B" w14:textId="41ED9F2B" w:rsidR="00115E88" w:rsidRDefault="00115E88" w:rsidP="00C87ECA">
    <w:pPr>
      <w:pStyle w:val="En-tte"/>
    </w:pPr>
    <w:r>
      <w:rPr>
        <w:noProof/>
      </w:rPr>
      <w:drawing>
        <wp:anchor distT="0" distB="0" distL="114300" distR="114300" simplePos="0" relativeHeight="251660288" behindDoc="1" locked="0" layoutInCell="1" allowOverlap="1" wp14:anchorId="0970D5CF" wp14:editId="22588383">
          <wp:simplePos x="0" y="0"/>
          <wp:positionH relativeFrom="column">
            <wp:posOffset>-214728</wp:posOffset>
          </wp:positionH>
          <wp:positionV relativeFrom="paragraph">
            <wp:posOffset>-108243</wp:posOffset>
          </wp:positionV>
          <wp:extent cx="1505487" cy="990549"/>
          <wp:effectExtent l="0" t="0" r="0" b="635"/>
          <wp:wrapTight wrapText="bothSides">
            <wp:wrapPolygon edited="0">
              <wp:start x="1367" y="5819"/>
              <wp:lineTo x="273" y="9976"/>
              <wp:lineTo x="273" y="12054"/>
              <wp:lineTo x="1914" y="13301"/>
              <wp:lineTo x="1914" y="21198"/>
              <wp:lineTo x="19959" y="21198"/>
              <wp:lineTo x="20780" y="9976"/>
              <wp:lineTo x="18319" y="9144"/>
              <wp:lineTo x="3828" y="5819"/>
              <wp:lineTo x="1367" y="5819"/>
            </wp:wrapPolygon>
          </wp:wrapTight>
          <wp:docPr id="1588592563" name="Image 158859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527613" name="Image 2115527613"/>
                  <pic:cNvPicPr>
                    <a:picLocks noChangeAspect="1" noChangeArrowheads="1"/>
                  </pic:cNvPicPr>
                </pic:nvPicPr>
                <pic:blipFill rotWithShape="1">
                  <a:blip r:embed="rId1">
                    <a:extLst>
                      <a:ext uri="{28A0092B-C50C-407E-A947-70E740481C1C}">
                        <a14:useLocalDpi xmlns:a14="http://schemas.microsoft.com/office/drawing/2010/main" val="0"/>
                      </a:ext>
                    </a:extLst>
                  </a:blip>
                  <a:srcRect l="4483" r="69347"/>
                  <a:stretch/>
                </pic:blipFill>
                <pic:spPr bwMode="auto">
                  <a:xfrm>
                    <a:off x="0" y="0"/>
                    <a:ext cx="1505487" cy="9905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ECC004" w14:textId="77777777" w:rsidR="00115E88" w:rsidRDefault="00115E88" w:rsidP="00C87ECA">
    <w:pPr>
      <w:pStyle w:val="En-tte"/>
    </w:pPr>
  </w:p>
  <w:p w14:paraId="5AA2A1F2" w14:textId="23F67B87" w:rsidR="00443EFF" w:rsidRDefault="00443EFF" w:rsidP="00C87ECA">
    <w:pPr>
      <w:pStyle w:val="En-tte"/>
    </w:pPr>
  </w:p>
  <w:p w14:paraId="64FAF30B" w14:textId="77777777" w:rsidR="00115E88" w:rsidRDefault="00115E88" w:rsidP="00C87ECA">
    <w:pPr>
      <w:pStyle w:val="En-tte"/>
    </w:pPr>
  </w:p>
  <w:p w14:paraId="72B2064A" w14:textId="77777777" w:rsidR="00115E88" w:rsidRDefault="00115E88" w:rsidP="00C87EC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00B57" w14:textId="4B6252F6" w:rsidR="00E041FD" w:rsidRDefault="00E041FD" w:rsidP="00C87ECA">
    <w:pPr>
      <w:pStyle w:val="En-tte"/>
    </w:pPr>
    <w:r>
      <w:rPr>
        <w:noProof/>
      </w:rPr>
      <w:drawing>
        <wp:anchor distT="0" distB="0" distL="114300" distR="114300" simplePos="0" relativeHeight="251658240" behindDoc="1" locked="0" layoutInCell="1" allowOverlap="1" wp14:anchorId="1550CEAE" wp14:editId="63ADEC8B">
          <wp:simplePos x="0" y="0"/>
          <wp:positionH relativeFrom="column">
            <wp:posOffset>-481183</wp:posOffset>
          </wp:positionH>
          <wp:positionV relativeFrom="paragraph">
            <wp:posOffset>-284480</wp:posOffset>
          </wp:positionV>
          <wp:extent cx="1593850" cy="990600"/>
          <wp:effectExtent l="0" t="0" r="0" b="0"/>
          <wp:wrapTight wrapText="bothSides">
            <wp:wrapPolygon edited="0">
              <wp:start x="1807" y="5815"/>
              <wp:lineTo x="775" y="8723"/>
              <wp:lineTo x="775" y="12046"/>
              <wp:lineTo x="2065" y="13292"/>
              <wp:lineTo x="2065" y="21185"/>
              <wp:lineTo x="19363" y="21185"/>
              <wp:lineTo x="20137" y="9969"/>
              <wp:lineTo x="17814" y="9138"/>
              <wp:lineTo x="4131" y="5815"/>
              <wp:lineTo x="1807" y="5815"/>
            </wp:wrapPolygon>
          </wp:wrapTight>
          <wp:docPr id="18609271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3973" r="68322"/>
                  <a:stretch/>
                </pic:blipFill>
                <pic:spPr bwMode="auto">
                  <a:xfrm>
                    <a:off x="0" y="0"/>
                    <a:ext cx="159385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E7296"/>
    <w:multiLevelType w:val="multilevel"/>
    <w:tmpl w:val="696A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C31F88"/>
    <w:multiLevelType w:val="hybridMultilevel"/>
    <w:tmpl w:val="CE229114"/>
    <w:lvl w:ilvl="0" w:tplc="A8844D52">
      <w:numFmt w:val="bullet"/>
      <w:lvlText w:val="-"/>
      <w:lvlJc w:val="left"/>
      <w:pPr>
        <w:ind w:left="720" w:hanging="360"/>
      </w:pPr>
      <w:rPr>
        <w:rFonts w:ascii="Raleway regular" w:eastAsiaTheme="minorEastAsia" w:hAnsi="Raleway regular" w:cs="Nirmala UI Semilight"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3E561C4A"/>
    <w:multiLevelType w:val="hybridMultilevel"/>
    <w:tmpl w:val="C974FBE0"/>
    <w:lvl w:ilvl="0" w:tplc="256E6688">
      <w:numFmt w:val="bullet"/>
      <w:lvlText w:val="-"/>
      <w:lvlJc w:val="left"/>
      <w:pPr>
        <w:ind w:left="720" w:hanging="360"/>
      </w:pPr>
      <w:rPr>
        <w:rFonts w:ascii="Raleway regular" w:eastAsiaTheme="minorEastAsia" w:hAnsi="Raleway regular" w:cs="Nirmala UI Semilight"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452438FD"/>
    <w:multiLevelType w:val="hybridMultilevel"/>
    <w:tmpl w:val="185262B4"/>
    <w:lvl w:ilvl="0" w:tplc="A8844D52">
      <w:numFmt w:val="bullet"/>
      <w:lvlText w:val="-"/>
      <w:lvlJc w:val="left"/>
      <w:pPr>
        <w:ind w:left="1080" w:hanging="360"/>
      </w:pPr>
      <w:rPr>
        <w:rFonts w:ascii="Raleway regular" w:eastAsiaTheme="minorEastAsia" w:hAnsi="Raleway regular" w:cs="Nirmala UI Semilight"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4" w15:restartNumberingAfterBreak="0">
    <w:nsid w:val="67BC7341"/>
    <w:multiLevelType w:val="multilevel"/>
    <w:tmpl w:val="A45CE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CE6AD7"/>
    <w:multiLevelType w:val="hybridMultilevel"/>
    <w:tmpl w:val="9B7C676A"/>
    <w:lvl w:ilvl="0" w:tplc="100C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2055502918">
    <w:abstractNumId w:val="1"/>
  </w:num>
  <w:num w:numId="2" w16cid:durableId="1805461901">
    <w:abstractNumId w:val="3"/>
  </w:num>
  <w:num w:numId="3" w16cid:durableId="4212819">
    <w:abstractNumId w:val="5"/>
  </w:num>
  <w:num w:numId="4" w16cid:durableId="1116633732">
    <w:abstractNumId w:val="0"/>
  </w:num>
  <w:num w:numId="5" w16cid:durableId="185799990">
    <w:abstractNumId w:val="4"/>
  </w:num>
  <w:num w:numId="6" w16cid:durableId="20999790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994"/>
    <w:rsid w:val="00001FEB"/>
    <w:rsid w:val="000465AE"/>
    <w:rsid w:val="00056899"/>
    <w:rsid w:val="0007619E"/>
    <w:rsid w:val="00083C2B"/>
    <w:rsid w:val="00083D9D"/>
    <w:rsid w:val="000C5AF4"/>
    <w:rsid w:val="0010580B"/>
    <w:rsid w:val="00106963"/>
    <w:rsid w:val="00106D22"/>
    <w:rsid w:val="00110D2A"/>
    <w:rsid w:val="00115E88"/>
    <w:rsid w:val="00121A75"/>
    <w:rsid w:val="00125867"/>
    <w:rsid w:val="00137C29"/>
    <w:rsid w:val="00171802"/>
    <w:rsid w:val="0019192E"/>
    <w:rsid w:val="001A1A66"/>
    <w:rsid w:val="001A5068"/>
    <w:rsid w:val="001A7E30"/>
    <w:rsid w:val="001B7290"/>
    <w:rsid w:val="001C2DA6"/>
    <w:rsid w:val="001C6582"/>
    <w:rsid w:val="001F056E"/>
    <w:rsid w:val="001F0F69"/>
    <w:rsid w:val="00203AFF"/>
    <w:rsid w:val="00204530"/>
    <w:rsid w:val="00216A4D"/>
    <w:rsid w:val="00275433"/>
    <w:rsid w:val="002C7205"/>
    <w:rsid w:val="002F03C8"/>
    <w:rsid w:val="002F0EE6"/>
    <w:rsid w:val="002F4236"/>
    <w:rsid w:val="002F7883"/>
    <w:rsid w:val="00324983"/>
    <w:rsid w:val="003A20B6"/>
    <w:rsid w:val="00400B6F"/>
    <w:rsid w:val="004315A6"/>
    <w:rsid w:val="00443EFF"/>
    <w:rsid w:val="00450BE5"/>
    <w:rsid w:val="00455374"/>
    <w:rsid w:val="00465CC3"/>
    <w:rsid w:val="00480168"/>
    <w:rsid w:val="004D220A"/>
    <w:rsid w:val="00565E33"/>
    <w:rsid w:val="005A5FA9"/>
    <w:rsid w:val="005A7F29"/>
    <w:rsid w:val="005B0C71"/>
    <w:rsid w:val="005C079D"/>
    <w:rsid w:val="005C6531"/>
    <w:rsid w:val="005E4B32"/>
    <w:rsid w:val="0065479B"/>
    <w:rsid w:val="00661F69"/>
    <w:rsid w:val="00666775"/>
    <w:rsid w:val="00685F54"/>
    <w:rsid w:val="006A1AF4"/>
    <w:rsid w:val="006C4FA2"/>
    <w:rsid w:val="006E5211"/>
    <w:rsid w:val="00712A93"/>
    <w:rsid w:val="00731C84"/>
    <w:rsid w:val="00734994"/>
    <w:rsid w:val="00736956"/>
    <w:rsid w:val="00751FBA"/>
    <w:rsid w:val="00762B8D"/>
    <w:rsid w:val="0078586B"/>
    <w:rsid w:val="00794114"/>
    <w:rsid w:val="007B28BA"/>
    <w:rsid w:val="008038D8"/>
    <w:rsid w:val="00811DBE"/>
    <w:rsid w:val="00856E04"/>
    <w:rsid w:val="0087070F"/>
    <w:rsid w:val="00891CCA"/>
    <w:rsid w:val="00893BAE"/>
    <w:rsid w:val="008A10E9"/>
    <w:rsid w:val="008B6F63"/>
    <w:rsid w:val="008D1B8B"/>
    <w:rsid w:val="008F3521"/>
    <w:rsid w:val="00905E48"/>
    <w:rsid w:val="00905F43"/>
    <w:rsid w:val="009068EA"/>
    <w:rsid w:val="0094359C"/>
    <w:rsid w:val="009955F9"/>
    <w:rsid w:val="00A42398"/>
    <w:rsid w:val="00A425C9"/>
    <w:rsid w:val="00A436C9"/>
    <w:rsid w:val="00A460D2"/>
    <w:rsid w:val="00AB6F60"/>
    <w:rsid w:val="00AC5A32"/>
    <w:rsid w:val="00AC64F2"/>
    <w:rsid w:val="00AF0EC6"/>
    <w:rsid w:val="00B57DB2"/>
    <w:rsid w:val="00BA2A04"/>
    <w:rsid w:val="00BB3481"/>
    <w:rsid w:val="00BC087E"/>
    <w:rsid w:val="00BF65A6"/>
    <w:rsid w:val="00C11429"/>
    <w:rsid w:val="00C22848"/>
    <w:rsid w:val="00C505EC"/>
    <w:rsid w:val="00C87ECA"/>
    <w:rsid w:val="00CC19D8"/>
    <w:rsid w:val="00CC41BF"/>
    <w:rsid w:val="00CC5DF2"/>
    <w:rsid w:val="00D53EE8"/>
    <w:rsid w:val="00D627C1"/>
    <w:rsid w:val="00D71DB2"/>
    <w:rsid w:val="00D854A9"/>
    <w:rsid w:val="00D90E30"/>
    <w:rsid w:val="00D94020"/>
    <w:rsid w:val="00DE5B81"/>
    <w:rsid w:val="00DF2D52"/>
    <w:rsid w:val="00E02571"/>
    <w:rsid w:val="00E041FD"/>
    <w:rsid w:val="00E052E0"/>
    <w:rsid w:val="00EA04C2"/>
    <w:rsid w:val="00EA52B1"/>
    <w:rsid w:val="00EA7560"/>
    <w:rsid w:val="00EB0A46"/>
    <w:rsid w:val="00EB6364"/>
    <w:rsid w:val="00ED6E19"/>
    <w:rsid w:val="00ED6E58"/>
    <w:rsid w:val="00F10FBD"/>
    <w:rsid w:val="00F170CC"/>
    <w:rsid w:val="00F534FD"/>
    <w:rsid w:val="00F54E6A"/>
    <w:rsid w:val="00F75D2F"/>
    <w:rsid w:val="00F9663C"/>
    <w:rsid w:val="00FE3B64"/>
    <w:rsid w:val="00FF782B"/>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0AF0E"/>
  <w15:chartTrackingRefBased/>
  <w15:docId w15:val="{D0AC7E7C-77F1-473D-8962-59D45EB29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fr-CH"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C2B"/>
    <w:rPr>
      <w:rFonts w:ascii="Raleway" w:hAnsi="Raleway" w:cs="Nirmala UI Semilight"/>
    </w:rPr>
  </w:style>
  <w:style w:type="paragraph" w:styleId="Titre1">
    <w:name w:val="heading 1"/>
    <w:basedOn w:val="Sansinterligne"/>
    <w:next w:val="Normal"/>
    <w:link w:val="Titre1Car"/>
    <w:uiPriority w:val="9"/>
    <w:qFormat/>
    <w:rsid w:val="00D90E30"/>
    <w:pPr>
      <w:keepNext/>
      <w:pBdr>
        <w:top w:val="single" w:sz="24" w:space="0" w:color="006DA7"/>
        <w:left w:val="single" w:sz="24" w:space="0" w:color="006DA7"/>
        <w:bottom w:val="single" w:sz="24" w:space="0" w:color="006DA7"/>
        <w:right w:val="single" w:sz="24" w:space="0" w:color="006DA7"/>
      </w:pBdr>
      <w:shd w:val="clear" w:color="auto" w:fill="006DA7"/>
      <w:outlineLvl w:val="0"/>
    </w:pPr>
    <w:rPr>
      <w:rFonts w:ascii="Raleway ExtraBold" w:hAnsi="Raleway ExtraBold"/>
      <w:b/>
      <w:caps/>
      <w:color w:val="FFFFFF" w:themeColor="background1"/>
      <w:spacing w:val="15"/>
      <w:sz w:val="22"/>
      <w:szCs w:val="22"/>
    </w:rPr>
  </w:style>
  <w:style w:type="paragraph" w:styleId="Titre2">
    <w:name w:val="heading 2"/>
    <w:basedOn w:val="Normal"/>
    <w:next w:val="Normal"/>
    <w:link w:val="Titre2Car"/>
    <w:uiPriority w:val="9"/>
    <w:semiHidden/>
    <w:unhideWhenUsed/>
    <w:qFormat/>
    <w:rsid w:val="0019192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re3">
    <w:name w:val="heading 3"/>
    <w:basedOn w:val="Normal"/>
    <w:next w:val="Normal"/>
    <w:link w:val="Titre3Car"/>
    <w:uiPriority w:val="9"/>
    <w:semiHidden/>
    <w:unhideWhenUsed/>
    <w:qFormat/>
    <w:rsid w:val="0019192E"/>
    <w:pPr>
      <w:pBdr>
        <w:top w:val="single" w:sz="6" w:space="2" w:color="4472C4" w:themeColor="accent1"/>
      </w:pBdr>
      <w:spacing w:before="300" w:after="0"/>
      <w:outlineLvl w:val="2"/>
    </w:pPr>
    <w:rPr>
      <w:caps/>
      <w:color w:val="1F3763" w:themeColor="accent1" w:themeShade="7F"/>
      <w:spacing w:val="15"/>
    </w:rPr>
  </w:style>
  <w:style w:type="paragraph" w:styleId="Titre4">
    <w:name w:val="heading 4"/>
    <w:basedOn w:val="Normal"/>
    <w:next w:val="Normal"/>
    <w:link w:val="Titre4Car"/>
    <w:uiPriority w:val="9"/>
    <w:semiHidden/>
    <w:unhideWhenUsed/>
    <w:qFormat/>
    <w:rsid w:val="0019192E"/>
    <w:pPr>
      <w:pBdr>
        <w:top w:val="dotted" w:sz="6" w:space="2" w:color="4472C4" w:themeColor="accent1"/>
      </w:pBdr>
      <w:spacing w:before="200" w:after="0"/>
      <w:outlineLvl w:val="3"/>
    </w:pPr>
    <w:rPr>
      <w:caps/>
      <w:color w:val="2F5496" w:themeColor="accent1" w:themeShade="BF"/>
      <w:spacing w:val="10"/>
    </w:rPr>
  </w:style>
  <w:style w:type="paragraph" w:styleId="Titre5">
    <w:name w:val="heading 5"/>
    <w:basedOn w:val="Normal"/>
    <w:next w:val="Normal"/>
    <w:link w:val="Titre5Car"/>
    <w:uiPriority w:val="9"/>
    <w:semiHidden/>
    <w:unhideWhenUsed/>
    <w:qFormat/>
    <w:rsid w:val="0019192E"/>
    <w:pPr>
      <w:pBdr>
        <w:bottom w:val="single" w:sz="6" w:space="1" w:color="4472C4" w:themeColor="accent1"/>
      </w:pBdr>
      <w:spacing w:before="200" w:after="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19192E"/>
    <w:pPr>
      <w:pBdr>
        <w:bottom w:val="dotted" w:sz="6" w:space="1" w:color="4472C4" w:themeColor="accent1"/>
      </w:pBdr>
      <w:spacing w:before="200" w:after="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19192E"/>
    <w:pPr>
      <w:spacing w:before="200" w:after="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19192E"/>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19192E"/>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041FD"/>
    <w:pPr>
      <w:tabs>
        <w:tab w:val="center" w:pos="4536"/>
        <w:tab w:val="right" w:pos="9072"/>
      </w:tabs>
      <w:spacing w:after="0" w:line="240" w:lineRule="auto"/>
    </w:pPr>
  </w:style>
  <w:style w:type="character" w:customStyle="1" w:styleId="En-tteCar">
    <w:name w:val="En-tête Car"/>
    <w:basedOn w:val="Policepardfaut"/>
    <w:link w:val="En-tte"/>
    <w:uiPriority w:val="99"/>
    <w:rsid w:val="00E041FD"/>
  </w:style>
  <w:style w:type="paragraph" w:styleId="Pieddepage">
    <w:name w:val="footer"/>
    <w:basedOn w:val="Normal"/>
    <w:link w:val="PieddepageCar"/>
    <w:uiPriority w:val="99"/>
    <w:unhideWhenUsed/>
    <w:rsid w:val="00E041F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041FD"/>
  </w:style>
  <w:style w:type="character" w:customStyle="1" w:styleId="Titre1Car">
    <w:name w:val="Titre 1 Car"/>
    <w:basedOn w:val="Policepardfaut"/>
    <w:link w:val="Titre1"/>
    <w:uiPriority w:val="9"/>
    <w:rsid w:val="00D90E30"/>
    <w:rPr>
      <w:rFonts w:ascii="Raleway ExtraBold" w:hAnsi="Raleway ExtraBold"/>
      <w:b/>
      <w:caps/>
      <w:color w:val="FFFFFF" w:themeColor="background1"/>
      <w:spacing w:val="15"/>
      <w:sz w:val="22"/>
      <w:szCs w:val="22"/>
      <w:shd w:val="clear" w:color="auto" w:fill="006DA7"/>
    </w:rPr>
  </w:style>
  <w:style w:type="character" w:customStyle="1" w:styleId="Titre2Car">
    <w:name w:val="Titre 2 Car"/>
    <w:basedOn w:val="Policepardfaut"/>
    <w:link w:val="Titre2"/>
    <w:uiPriority w:val="9"/>
    <w:semiHidden/>
    <w:rsid w:val="0019192E"/>
    <w:rPr>
      <w:caps/>
      <w:spacing w:val="15"/>
      <w:shd w:val="clear" w:color="auto" w:fill="D9E2F3" w:themeFill="accent1" w:themeFillTint="33"/>
    </w:rPr>
  </w:style>
  <w:style w:type="character" w:customStyle="1" w:styleId="Titre3Car">
    <w:name w:val="Titre 3 Car"/>
    <w:basedOn w:val="Policepardfaut"/>
    <w:link w:val="Titre3"/>
    <w:uiPriority w:val="9"/>
    <w:semiHidden/>
    <w:rsid w:val="0019192E"/>
    <w:rPr>
      <w:caps/>
      <w:color w:val="1F3763" w:themeColor="accent1" w:themeShade="7F"/>
      <w:spacing w:val="15"/>
    </w:rPr>
  </w:style>
  <w:style w:type="character" w:customStyle="1" w:styleId="Titre4Car">
    <w:name w:val="Titre 4 Car"/>
    <w:basedOn w:val="Policepardfaut"/>
    <w:link w:val="Titre4"/>
    <w:uiPriority w:val="9"/>
    <w:semiHidden/>
    <w:rsid w:val="0019192E"/>
    <w:rPr>
      <w:caps/>
      <w:color w:val="2F5496" w:themeColor="accent1" w:themeShade="BF"/>
      <w:spacing w:val="10"/>
    </w:rPr>
  </w:style>
  <w:style w:type="character" w:customStyle="1" w:styleId="Titre5Car">
    <w:name w:val="Titre 5 Car"/>
    <w:basedOn w:val="Policepardfaut"/>
    <w:link w:val="Titre5"/>
    <w:uiPriority w:val="9"/>
    <w:semiHidden/>
    <w:rsid w:val="0019192E"/>
    <w:rPr>
      <w:caps/>
      <w:color w:val="2F5496" w:themeColor="accent1" w:themeShade="BF"/>
      <w:spacing w:val="10"/>
    </w:rPr>
  </w:style>
  <w:style w:type="character" w:customStyle="1" w:styleId="Titre6Car">
    <w:name w:val="Titre 6 Car"/>
    <w:basedOn w:val="Policepardfaut"/>
    <w:link w:val="Titre6"/>
    <w:uiPriority w:val="9"/>
    <w:semiHidden/>
    <w:rsid w:val="0019192E"/>
    <w:rPr>
      <w:caps/>
      <w:color w:val="2F5496" w:themeColor="accent1" w:themeShade="BF"/>
      <w:spacing w:val="10"/>
    </w:rPr>
  </w:style>
  <w:style w:type="character" w:customStyle="1" w:styleId="Titre7Car">
    <w:name w:val="Titre 7 Car"/>
    <w:basedOn w:val="Policepardfaut"/>
    <w:link w:val="Titre7"/>
    <w:uiPriority w:val="9"/>
    <w:semiHidden/>
    <w:rsid w:val="0019192E"/>
    <w:rPr>
      <w:caps/>
      <w:color w:val="2F5496" w:themeColor="accent1" w:themeShade="BF"/>
      <w:spacing w:val="10"/>
    </w:rPr>
  </w:style>
  <w:style w:type="character" w:customStyle="1" w:styleId="Titre8Car">
    <w:name w:val="Titre 8 Car"/>
    <w:basedOn w:val="Policepardfaut"/>
    <w:link w:val="Titre8"/>
    <w:uiPriority w:val="9"/>
    <w:semiHidden/>
    <w:rsid w:val="0019192E"/>
    <w:rPr>
      <w:caps/>
      <w:spacing w:val="10"/>
      <w:sz w:val="18"/>
      <w:szCs w:val="18"/>
    </w:rPr>
  </w:style>
  <w:style w:type="character" w:customStyle="1" w:styleId="Titre9Car">
    <w:name w:val="Titre 9 Car"/>
    <w:basedOn w:val="Policepardfaut"/>
    <w:link w:val="Titre9"/>
    <w:uiPriority w:val="9"/>
    <w:semiHidden/>
    <w:rsid w:val="0019192E"/>
    <w:rPr>
      <w:i/>
      <w:iCs/>
      <w:caps/>
      <w:spacing w:val="10"/>
      <w:sz w:val="18"/>
      <w:szCs w:val="18"/>
    </w:rPr>
  </w:style>
  <w:style w:type="paragraph" w:styleId="Lgende">
    <w:name w:val="caption"/>
    <w:basedOn w:val="Normal"/>
    <w:next w:val="Normal"/>
    <w:unhideWhenUsed/>
    <w:qFormat/>
    <w:rsid w:val="0019192E"/>
    <w:rPr>
      <w:b/>
      <w:bCs/>
      <w:color w:val="2F5496" w:themeColor="accent1" w:themeShade="BF"/>
      <w:sz w:val="16"/>
      <w:szCs w:val="16"/>
    </w:rPr>
  </w:style>
  <w:style w:type="paragraph" w:styleId="Titre">
    <w:name w:val="Title"/>
    <w:aliases w:val="sous-titre"/>
    <w:basedOn w:val="Normal"/>
    <w:next w:val="Normal"/>
    <w:link w:val="TitreCar"/>
    <w:uiPriority w:val="10"/>
    <w:qFormat/>
    <w:rsid w:val="00EA7560"/>
    <w:rPr>
      <w:b/>
      <w:bCs/>
    </w:rPr>
  </w:style>
  <w:style w:type="character" w:customStyle="1" w:styleId="TitreCar">
    <w:name w:val="Titre Car"/>
    <w:aliases w:val="sous-titre Car"/>
    <w:basedOn w:val="Policepardfaut"/>
    <w:link w:val="Titre"/>
    <w:uiPriority w:val="10"/>
    <w:rsid w:val="00EA7560"/>
    <w:rPr>
      <w:b/>
      <w:bCs/>
    </w:rPr>
  </w:style>
  <w:style w:type="paragraph" w:styleId="Sous-titre">
    <w:name w:val="Subtitle"/>
    <w:aliases w:val="Première garde"/>
    <w:basedOn w:val="Normal"/>
    <w:next w:val="Normal"/>
    <w:link w:val="Sous-titreCar"/>
    <w:uiPriority w:val="11"/>
    <w:qFormat/>
    <w:rsid w:val="0007619E"/>
    <w:pPr>
      <w:jc w:val="center"/>
    </w:pPr>
    <w:rPr>
      <w:rFonts w:asciiTheme="minorHAnsi" w:hAnsiTheme="minorHAnsi" w:cstheme="minorHAnsi"/>
      <w:color w:val="006DA7"/>
    </w:rPr>
  </w:style>
  <w:style w:type="character" w:customStyle="1" w:styleId="Sous-titreCar">
    <w:name w:val="Sous-titre Car"/>
    <w:aliases w:val="Première garde Car"/>
    <w:basedOn w:val="Policepardfaut"/>
    <w:link w:val="Sous-titre"/>
    <w:uiPriority w:val="11"/>
    <w:rsid w:val="0007619E"/>
    <w:rPr>
      <w:rFonts w:cstheme="minorHAnsi"/>
      <w:color w:val="006DA7"/>
    </w:rPr>
  </w:style>
  <w:style w:type="character" w:styleId="lev">
    <w:name w:val="Strong"/>
    <w:uiPriority w:val="22"/>
    <w:qFormat/>
    <w:rsid w:val="0019192E"/>
    <w:rPr>
      <w:b/>
      <w:bCs/>
    </w:rPr>
  </w:style>
  <w:style w:type="character" w:styleId="Accentuation">
    <w:name w:val="Emphasis"/>
    <w:uiPriority w:val="20"/>
    <w:qFormat/>
    <w:rsid w:val="0019192E"/>
    <w:rPr>
      <w:caps/>
      <w:color w:val="1F3763" w:themeColor="accent1" w:themeShade="7F"/>
      <w:spacing w:val="5"/>
    </w:rPr>
  </w:style>
  <w:style w:type="paragraph" w:styleId="Sansinterligne">
    <w:name w:val="No Spacing"/>
    <w:uiPriority w:val="1"/>
    <w:qFormat/>
    <w:rsid w:val="0019192E"/>
    <w:pPr>
      <w:spacing w:after="0" w:line="240" w:lineRule="auto"/>
    </w:pPr>
  </w:style>
  <w:style w:type="paragraph" w:styleId="Citation">
    <w:name w:val="Quote"/>
    <w:basedOn w:val="Normal"/>
    <w:next w:val="Normal"/>
    <w:link w:val="CitationCar"/>
    <w:uiPriority w:val="29"/>
    <w:qFormat/>
    <w:rsid w:val="0019192E"/>
    <w:rPr>
      <w:i/>
      <w:iCs/>
      <w:sz w:val="24"/>
      <w:szCs w:val="24"/>
    </w:rPr>
  </w:style>
  <w:style w:type="character" w:customStyle="1" w:styleId="CitationCar">
    <w:name w:val="Citation Car"/>
    <w:basedOn w:val="Policepardfaut"/>
    <w:link w:val="Citation"/>
    <w:uiPriority w:val="29"/>
    <w:rsid w:val="0019192E"/>
    <w:rPr>
      <w:i/>
      <w:iCs/>
      <w:sz w:val="24"/>
      <w:szCs w:val="24"/>
    </w:rPr>
  </w:style>
  <w:style w:type="paragraph" w:styleId="Citationintense">
    <w:name w:val="Intense Quote"/>
    <w:basedOn w:val="Normal"/>
    <w:next w:val="Normal"/>
    <w:link w:val="CitationintenseCar"/>
    <w:uiPriority w:val="30"/>
    <w:qFormat/>
    <w:rsid w:val="0019192E"/>
    <w:pPr>
      <w:spacing w:before="240" w:after="240" w:line="240" w:lineRule="auto"/>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19192E"/>
    <w:rPr>
      <w:color w:val="4472C4" w:themeColor="accent1"/>
      <w:sz w:val="24"/>
      <w:szCs w:val="24"/>
    </w:rPr>
  </w:style>
  <w:style w:type="character" w:styleId="Accentuationlgre">
    <w:name w:val="Subtle Emphasis"/>
    <w:uiPriority w:val="19"/>
    <w:qFormat/>
    <w:rsid w:val="0019192E"/>
    <w:rPr>
      <w:i/>
      <w:iCs/>
      <w:color w:val="1F3763" w:themeColor="accent1" w:themeShade="7F"/>
    </w:rPr>
  </w:style>
  <w:style w:type="character" w:styleId="Accentuationintense">
    <w:name w:val="Intense Emphasis"/>
    <w:uiPriority w:val="21"/>
    <w:qFormat/>
    <w:rsid w:val="0019192E"/>
    <w:rPr>
      <w:b/>
      <w:bCs/>
      <w:caps/>
      <w:color w:val="1F3763" w:themeColor="accent1" w:themeShade="7F"/>
      <w:spacing w:val="10"/>
    </w:rPr>
  </w:style>
  <w:style w:type="character" w:styleId="Rfrencelgre">
    <w:name w:val="Subtle Reference"/>
    <w:uiPriority w:val="31"/>
    <w:qFormat/>
    <w:rsid w:val="0019192E"/>
    <w:rPr>
      <w:b/>
      <w:bCs/>
      <w:color w:val="4472C4" w:themeColor="accent1"/>
    </w:rPr>
  </w:style>
  <w:style w:type="character" w:styleId="Rfrenceintense">
    <w:name w:val="Intense Reference"/>
    <w:uiPriority w:val="32"/>
    <w:qFormat/>
    <w:rsid w:val="0019192E"/>
    <w:rPr>
      <w:b/>
      <w:bCs/>
      <w:i/>
      <w:iCs/>
      <w:caps/>
      <w:color w:val="4472C4" w:themeColor="accent1"/>
    </w:rPr>
  </w:style>
  <w:style w:type="character" w:styleId="Titredulivre">
    <w:name w:val="Book Title"/>
    <w:uiPriority w:val="33"/>
    <w:qFormat/>
    <w:rsid w:val="0019192E"/>
    <w:rPr>
      <w:b/>
      <w:bCs/>
      <w:i/>
      <w:iCs/>
      <w:spacing w:val="0"/>
    </w:rPr>
  </w:style>
  <w:style w:type="paragraph" w:styleId="En-ttedetabledesmatires">
    <w:name w:val="TOC Heading"/>
    <w:basedOn w:val="Titre1"/>
    <w:next w:val="Normal"/>
    <w:uiPriority w:val="39"/>
    <w:semiHidden/>
    <w:unhideWhenUsed/>
    <w:qFormat/>
    <w:rsid w:val="0019192E"/>
    <w:pPr>
      <w:outlineLvl w:val="9"/>
    </w:pPr>
  </w:style>
  <w:style w:type="paragraph" w:styleId="Rvision">
    <w:name w:val="Revision"/>
    <w:hidden/>
    <w:uiPriority w:val="99"/>
    <w:semiHidden/>
    <w:rsid w:val="00450BE5"/>
    <w:pPr>
      <w:spacing w:before="0" w:after="0" w:line="240" w:lineRule="auto"/>
    </w:pPr>
    <w:rPr>
      <w:rFonts w:ascii="Raleway" w:hAnsi="Raleway" w:cs="Nirmala UI Semilight"/>
    </w:rPr>
  </w:style>
  <w:style w:type="paragraph" w:styleId="Paragraphedeliste">
    <w:name w:val="List Paragraph"/>
    <w:basedOn w:val="Normal"/>
    <w:uiPriority w:val="34"/>
    <w:qFormat/>
    <w:rsid w:val="00B57DB2"/>
    <w:pPr>
      <w:ind w:left="720"/>
      <w:contextualSpacing/>
    </w:pPr>
  </w:style>
  <w:style w:type="paragraph" w:styleId="NormalWeb">
    <w:name w:val="Normal (Web)"/>
    <w:basedOn w:val="Normal"/>
    <w:uiPriority w:val="99"/>
    <w:semiHidden/>
    <w:unhideWhenUsed/>
    <w:rsid w:val="00AF0EC6"/>
    <w:rPr>
      <w:rFonts w:ascii="Times New Roman" w:hAnsi="Times New Roman" w:cs="Times New Roman"/>
      <w:sz w:val="24"/>
      <w:szCs w:val="24"/>
    </w:rPr>
  </w:style>
  <w:style w:type="paragraph" w:styleId="Notedebasdepage">
    <w:name w:val="footnote text"/>
    <w:basedOn w:val="Normal"/>
    <w:link w:val="NotedebasdepageCar"/>
    <w:uiPriority w:val="99"/>
    <w:semiHidden/>
    <w:unhideWhenUsed/>
    <w:rsid w:val="00D627C1"/>
    <w:pPr>
      <w:spacing w:before="0" w:after="0" w:line="240" w:lineRule="auto"/>
    </w:pPr>
  </w:style>
  <w:style w:type="character" w:customStyle="1" w:styleId="NotedebasdepageCar">
    <w:name w:val="Note de bas de page Car"/>
    <w:basedOn w:val="Policepardfaut"/>
    <w:link w:val="Notedebasdepage"/>
    <w:uiPriority w:val="99"/>
    <w:semiHidden/>
    <w:rsid w:val="00D627C1"/>
    <w:rPr>
      <w:rFonts w:ascii="Raleway" w:hAnsi="Raleway" w:cs="Nirmala UI Semilight"/>
    </w:rPr>
  </w:style>
  <w:style w:type="character" w:styleId="Appelnotedebasdep">
    <w:name w:val="footnote reference"/>
    <w:basedOn w:val="Policepardfaut"/>
    <w:uiPriority w:val="99"/>
    <w:semiHidden/>
    <w:unhideWhenUsed/>
    <w:rsid w:val="00D627C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231494">
      <w:bodyDiv w:val="1"/>
      <w:marLeft w:val="0"/>
      <w:marRight w:val="0"/>
      <w:marTop w:val="0"/>
      <w:marBottom w:val="0"/>
      <w:divBdr>
        <w:top w:val="none" w:sz="0" w:space="0" w:color="auto"/>
        <w:left w:val="none" w:sz="0" w:space="0" w:color="auto"/>
        <w:bottom w:val="none" w:sz="0" w:space="0" w:color="auto"/>
        <w:right w:val="none" w:sz="0" w:space="0" w:color="auto"/>
      </w:divBdr>
      <w:divsChild>
        <w:div w:id="1896234175">
          <w:marLeft w:val="0"/>
          <w:marRight w:val="0"/>
          <w:marTop w:val="0"/>
          <w:marBottom w:val="0"/>
          <w:divBdr>
            <w:top w:val="none" w:sz="0" w:space="0" w:color="auto"/>
            <w:left w:val="none" w:sz="0" w:space="0" w:color="auto"/>
            <w:bottom w:val="none" w:sz="0" w:space="0" w:color="auto"/>
            <w:right w:val="none" w:sz="0" w:space="0" w:color="auto"/>
          </w:divBdr>
          <w:divsChild>
            <w:div w:id="307175609">
              <w:marLeft w:val="0"/>
              <w:marRight w:val="0"/>
              <w:marTop w:val="0"/>
              <w:marBottom w:val="0"/>
              <w:divBdr>
                <w:top w:val="none" w:sz="0" w:space="0" w:color="auto"/>
                <w:left w:val="none" w:sz="0" w:space="0" w:color="auto"/>
                <w:bottom w:val="none" w:sz="0" w:space="0" w:color="auto"/>
                <w:right w:val="none" w:sz="0" w:space="0" w:color="auto"/>
              </w:divBdr>
              <w:divsChild>
                <w:div w:id="345864978">
                  <w:marLeft w:val="0"/>
                  <w:marRight w:val="0"/>
                  <w:marTop w:val="0"/>
                  <w:marBottom w:val="0"/>
                  <w:divBdr>
                    <w:top w:val="none" w:sz="0" w:space="0" w:color="auto"/>
                    <w:left w:val="none" w:sz="0" w:space="0" w:color="auto"/>
                    <w:bottom w:val="none" w:sz="0" w:space="0" w:color="auto"/>
                    <w:right w:val="none" w:sz="0" w:space="0" w:color="auto"/>
                  </w:divBdr>
                  <w:divsChild>
                    <w:div w:id="529996042">
                      <w:marLeft w:val="0"/>
                      <w:marRight w:val="0"/>
                      <w:marTop w:val="0"/>
                      <w:marBottom w:val="0"/>
                      <w:divBdr>
                        <w:top w:val="none" w:sz="0" w:space="0" w:color="auto"/>
                        <w:left w:val="none" w:sz="0" w:space="0" w:color="auto"/>
                        <w:bottom w:val="none" w:sz="0" w:space="0" w:color="auto"/>
                        <w:right w:val="none" w:sz="0" w:space="0" w:color="auto"/>
                      </w:divBdr>
                      <w:divsChild>
                        <w:div w:id="1731806617">
                          <w:marLeft w:val="0"/>
                          <w:marRight w:val="0"/>
                          <w:marTop w:val="0"/>
                          <w:marBottom w:val="0"/>
                          <w:divBdr>
                            <w:top w:val="none" w:sz="0" w:space="0" w:color="auto"/>
                            <w:left w:val="none" w:sz="0" w:space="0" w:color="auto"/>
                            <w:bottom w:val="none" w:sz="0" w:space="0" w:color="auto"/>
                            <w:right w:val="none" w:sz="0" w:space="0" w:color="auto"/>
                          </w:divBdr>
                          <w:divsChild>
                            <w:div w:id="353460607">
                              <w:marLeft w:val="0"/>
                              <w:marRight w:val="0"/>
                              <w:marTop w:val="0"/>
                              <w:marBottom w:val="0"/>
                              <w:divBdr>
                                <w:top w:val="none" w:sz="0" w:space="0" w:color="auto"/>
                                <w:left w:val="none" w:sz="0" w:space="0" w:color="auto"/>
                                <w:bottom w:val="none" w:sz="0" w:space="0" w:color="auto"/>
                                <w:right w:val="none" w:sz="0" w:space="0" w:color="auto"/>
                              </w:divBdr>
                              <w:divsChild>
                                <w:div w:id="505217321">
                                  <w:marLeft w:val="0"/>
                                  <w:marRight w:val="0"/>
                                  <w:marTop w:val="0"/>
                                  <w:marBottom w:val="0"/>
                                  <w:divBdr>
                                    <w:top w:val="none" w:sz="0" w:space="0" w:color="auto"/>
                                    <w:left w:val="none" w:sz="0" w:space="0" w:color="auto"/>
                                    <w:bottom w:val="none" w:sz="0" w:space="0" w:color="auto"/>
                                    <w:right w:val="none" w:sz="0" w:space="0" w:color="auto"/>
                                  </w:divBdr>
                                  <w:divsChild>
                                    <w:div w:id="3600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9885040">
      <w:bodyDiv w:val="1"/>
      <w:marLeft w:val="0"/>
      <w:marRight w:val="0"/>
      <w:marTop w:val="0"/>
      <w:marBottom w:val="0"/>
      <w:divBdr>
        <w:top w:val="none" w:sz="0" w:space="0" w:color="auto"/>
        <w:left w:val="none" w:sz="0" w:space="0" w:color="auto"/>
        <w:bottom w:val="none" w:sz="0" w:space="0" w:color="auto"/>
        <w:right w:val="none" w:sz="0" w:space="0" w:color="auto"/>
      </w:divBdr>
      <w:divsChild>
        <w:div w:id="1481388426">
          <w:marLeft w:val="0"/>
          <w:marRight w:val="0"/>
          <w:marTop w:val="0"/>
          <w:marBottom w:val="0"/>
          <w:divBdr>
            <w:top w:val="none" w:sz="0" w:space="0" w:color="auto"/>
            <w:left w:val="none" w:sz="0" w:space="0" w:color="auto"/>
            <w:bottom w:val="none" w:sz="0" w:space="0" w:color="auto"/>
            <w:right w:val="none" w:sz="0" w:space="0" w:color="auto"/>
          </w:divBdr>
          <w:divsChild>
            <w:div w:id="692655808">
              <w:marLeft w:val="0"/>
              <w:marRight w:val="0"/>
              <w:marTop w:val="0"/>
              <w:marBottom w:val="0"/>
              <w:divBdr>
                <w:top w:val="none" w:sz="0" w:space="0" w:color="auto"/>
                <w:left w:val="none" w:sz="0" w:space="0" w:color="auto"/>
                <w:bottom w:val="none" w:sz="0" w:space="0" w:color="auto"/>
                <w:right w:val="none" w:sz="0" w:space="0" w:color="auto"/>
              </w:divBdr>
              <w:divsChild>
                <w:div w:id="25757334">
                  <w:marLeft w:val="0"/>
                  <w:marRight w:val="0"/>
                  <w:marTop w:val="0"/>
                  <w:marBottom w:val="0"/>
                  <w:divBdr>
                    <w:top w:val="none" w:sz="0" w:space="0" w:color="auto"/>
                    <w:left w:val="none" w:sz="0" w:space="0" w:color="auto"/>
                    <w:bottom w:val="none" w:sz="0" w:space="0" w:color="auto"/>
                    <w:right w:val="none" w:sz="0" w:space="0" w:color="auto"/>
                  </w:divBdr>
                  <w:divsChild>
                    <w:div w:id="708916468">
                      <w:marLeft w:val="0"/>
                      <w:marRight w:val="0"/>
                      <w:marTop w:val="0"/>
                      <w:marBottom w:val="0"/>
                      <w:divBdr>
                        <w:top w:val="none" w:sz="0" w:space="0" w:color="auto"/>
                        <w:left w:val="none" w:sz="0" w:space="0" w:color="auto"/>
                        <w:bottom w:val="none" w:sz="0" w:space="0" w:color="auto"/>
                        <w:right w:val="none" w:sz="0" w:space="0" w:color="auto"/>
                      </w:divBdr>
                      <w:divsChild>
                        <w:div w:id="1864708280">
                          <w:marLeft w:val="0"/>
                          <w:marRight w:val="0"/>
                          <w:marTop w:val="0"/>
                          <w:marBottom w:val="0"/>
                          <w:divBdr>
                            <w:top w:val="none" w:sz="0" w:space="0" w:color="auto"/>
                            <w:left w:val="none" w:sz="0" w:space="0" w:color="auto"/>
                            <w:bottom w:val="none" w:sz="0" w:space="0" w:color="auto"/>
                            <w:right w:val="none" w:sz="0" w:space="0" w:color="auto"/>
                          </w:divBdr>
                          <w:divsChild>
                            <w:div w:id="952707268">
                              <w:marLeft w:val="0"/>
                              <w:marRight w:val="0"/>
                              <w:marTop w:val="0"/>
                              <w:marBottom w:val="0"/>
                              <w:divBdr>
                                <w:top w:val="none" w:sz="0" w:space="0" w:color="auto"/>
                                <w:left w:val="none" w:sz="0" w:space="0" w:color="auto"/>
                                <w:bottom w:val="none" w:sz="0" w:space="0" w:color="auto"/>
                                <w:right w:val="none" w:sz="0" w:space="0" w:color="auto"/>
                              </w:divBdr>
                              <w:divsChild>
                                <w:div w:id="44068836">
                                  <w:marLeft w:val="0"/>
                                  <w:marRight w:val="0"/>
                                  <w:marTop w:val="0"/>
                                  <w:marBottom w:val="0"/>
                                  <w:divBdr>
                                    <w:top w:val="none" w:sz="0" w:space="0" w:color="auto"/>
                                    <w:left w:val="none" w:sz="0" w:space="0" w:color="auto"/>
                                    <w:bottom w:val="none" w:sz="0" w:space="0" w:color="auto"/>
                                    <w:right w:val="none" w:sz="0" w:space="0" w:color="auto"/>
                                  </w:divBdr>
                                  <w:divsChild>
                                    <w:div w:id="54545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0775471">
      <w:bodyDiv w:val="1"/>
      <w:marLeft w:val="0"/>
      <w:marRight w:val="0"/>
      <w:marTop w:val="0"/>
      <w:marBottom w:val="0"/>
      <w:divBdr>
        <w:top w:val="none" w:sz="0" w:space="0" w:color="auto"/>
        <w:left w:val="none" w:sz="0" w:space="0" w:color="auto"/>
        <w:bottom w:val="none" w:sz="0" w:space="0" w:color="auto"/>
        <w:right w:val="none" w:sz="0" w:space="0" w:color="auto"/>
      </w:divBdr>
      <w:divsChild>
        <w:div w:id="2033916487">
          <w:marLeft w:val="0"/>
          <w:marRight w:val="0"/>
          <w:marTop w:val="0"/>
          <w:marBottom w:val="0"/>
          <w:divBdr>
            <w:top w:val="none" w:sz="0" w:space="0" w:color="auto"/>
            <w:left w:val="none" w:sz="0" w:space="0" w:color="auto"/>
            <w:bottom w:val="none" w:sz="0" w:space="0" w:color="auto"/>
            <w:right w:val="none" w:sz="0" w:space="0" w:color="auto"/>
          </w:divBdr>
          <w:divsChild>
            <w:div w:id="1434014228">
              <w:marLeft w:val="0"/>
              <w:marRight w:val="0"/>
              <w:marTop w:val="0"/>
              <w:marBottom w:val="0"/>
              <w:divBdr>
                <w:top w:val="none" w:sz="0" w:space="0" w:color="auto"/>
                <w:left w:val="none" w:sz="0" w:space="0" w:color="auto"/>
                <w:bottom w:val="none" w:sz="0" w:space="0" w:color="auto"/>
                <w:right w:val="none" w:sz="0" w:space="0" w:color="auto"/>
              </w:divBdr>
              <w:divsChild>
                <w:div w:id="2146697365">
                  <w:marLeft w:val="0"/>
                  <w:marRight w:val="0"/>
                  <w:marTop w:val="0"/>
                  <w:marBottom w:val="0"/>
                  <w:divBdr>
                    <w:top w:val="none" w:sz="0" w:space="0" w:color="auto"/>
                    <w:left w:val="none" w:sz="0" w:space="0" w:color="auto"/>
                    <w:bottom w:val="none" w:sz="0" w:space="0" w:color="auto"/>
                    <w:right w:val="none" w:sz="0" w:space="0" w:color="auto"/>
                  </w:divBdr>
                  <w:divsChild>
                    <w:div w:id="544945476">
                      <w:marLeft w:val="0"/>
                      <w:marRight w:val="0"/>
                      <w:marTop w:val="0"/>
                      <w:marBottom w:val="0"/>
                      <w:divBdr>
                        <w:top w:val="none" w:sz="0" w:space="0" w:color="auto"/>
                        <w:left w:val="none" w:sz="0" w:space="0" w:color="auto"/>
                        <w:bottom w:val="none" w:sz="0" w:space="0" w:color="auto"/>
                        <w:right w:val="none" w:sz="0" w:space="0" w:color="auto"/>
                      </w:divBdr>
                      <w:divsChild>
                        <w:div w:id="124662161">
                          <w:marLeft w:val="0"/>
                          <w:marRight w:val="0"/>
                          <w:marTop w:val="0"/>
                          <w:marBottom w:val="0"/>
                          <w:divBdr>
                            <w:top w:val="none" w:sz="0" w:space="0" w:color="auto"/>
                            <w:left w:val="none" w:sz="0" w:space="0" w:color="auto"/>
                            <w:bottom w:val="none" w:sz="0" w:space="0" w:color="auto"/>
                            <w:right w:val="none" w:sz="0" w:space="0" w:color="auto"/>
                          </w:divBdr>
                          <w:divsChild>
                            <w:div w:id="1662806557">
                              <w:marLeft w:val="0"/>
                              <w:marRight w:val="0"/>
                              <w:marTop w:val="0"/>
                              <w:marBottom w:val="0"/>
                              <w:divBdr>
                                <w:top w:val="none" w:sz="0" w:space="0" w:color="auto"/>
                                <w:left w:val="none" w:sz="0" w:space="0" w:color="auto"/>
                                <w:bottom w:val="none" w:sz="0" w:space="0" w:color="auto"/>
                                <w:right w:val="none" w:sz="0" w:space="0" w:color="auto"/>
                              </w:divBdr>
                              <w:divsChild>
                                <w:div w:id="1237856846">
                                  <w:marLeft w:val="0"/>
                                  <w:marRight w:val="0"/>
                                  <w:marTop w:val="0"/>
                                  <w:marBottom w:val="0"/>
                                  <w:divBdr>
                                    <w:top w:val="none" w:sz="0" w:space="0" w:color="auto"/>
                                    <w:left w:val="none" w:sz="0" w:space="0" w:color="auto"/>
                                    <w:bottom w:val="none" w:sz="0" w:space="0" w:color="auto"/>
                                    <w:right w:val="none" w:sz="0" w:space="0" w:color="auto"/>
                                  </w:divBdr>
                                  <w:divsChild>
                                    <w:div w:id="62963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499669">
      <w:bodyDiv w:val="1"/>
      <w:marLeft w:val="0"/>
      <w:marRight w:val="0"/>
      <w:marTop w:val="0"/>
      <w:marBottom w:val="0"/>
      <w:divBdr>
        <w:top w:val="none" w:sz="0" w:space="0" w:color="auto"/>
        <w:left w:val="none" w:sz="0" w:space="0" w:color="auto"/>
        <w:bottom w:val="none" w:sz="0" w:space="0" w:color="auto"/>
        <w:right w:val="none" w:sz="0" w:space="0" w:color="auto"/>
      </w:divBdr>
      <w:divsChild>
        <w:div w:id="1129974516">
          <w:marLeft w:val="0"/>
          <w:marRight w:val="0"/>
          <w:marTop w:val="0"/>
          <w:marBottom w:val="0"/>
          <w:divBdr>
            <w:top w:val="none" w:sz="0" w:space="0" w:color="auto"/>
            <w:left w:val="none" w:sz="0" w:space="0" w:color="auto"/>
            <w:bottom w:val="none" w:sz="0" w:space="0" w:color="auto"/>
            <w:right w:val="none" w:sz="0" w:space="0" w:color="auto"/>
          </w:divBdr>
          <w:divsChild>
            <w:div w:id="522282883">
              <w:marLeft w:val="0"/>
              <w:marRight w:val="0"/>
              <w:marTop w:val="0"/>
              <w:marBottom w:val="0"/>
              <w:divBdr>
                <w:top w:val="none" w:sz="0" w:space="0" w:color="auto"/>
                <w:left w:val="none" w:sz="0" w:space="0" w:color="auto"/>
                <w:bottom w:val="none" w:sz="0" w:space="0" w:color="auto"/>
                <w:right w:val="none" w:sz="0" w:space="0" w:color="auto"/>
              </w:divBdr>
              <w:divsChild>
                <w:div w:id="1041131998">
                  <w:marLeft w:val="0"/>
                  <w:marRight w:val="0"/>
                  <w:marTop w:val="0"/>
                  <w:marBottom w:val="0"/>
                  <w:divBdr>
                    <w:top w:val="none" w:sz="0" w:space="0" w:color="auto"/>
                    <w:left w:val="none" w:sz="0" w:space="0" w:color="auto"/>
                    <w:bottom w:val="none" w:sz="0" w:space="0" w:color="auto"/>
                    <w:right w:val="none" w:sz="0" w:space="0" w:color="auto"/>
                  </w:divBdr>
                  <w:divsChild>
                    <w:div w:id="1465583047">
                      <w:marLeft w:val="0"/>
                      <w:marRight w:val="0"/>
                      <w:marTop w:val="0"/>
                      <w:marBottom w:val="0"/>
                      <w:divBdr>
                        <w:top w:val="none" w:sz="0" w:space="0" w:color="auto"/>
                        <w:left w:val="none" w:sz="0" w:space="0" w:color="auto"/>
                        <w:bottom w:val="none" w:sz="0" w:space="0" w:color="auto"/>
                        <w:right w:val="none" w:sz="0" w:space="0" w:color="auto"/>
                      </w:divBdr>
                      <w:divsChild>
                        <w:div w:id="118771006">
                          <w:marLeft w:val="0"/>
                          <w:marRight w:val="0"/>
                          <w:marTop w:val="0"/>
                          <w:marBottom w:val="0"/>
                          <w:divBdr>
                            <w:top w:val="none" w:sz="0" w:space="0" w:color="auto"/>
                            <w:left w:val="none" w:sz="0" w:space="0" w:color="auto"/>
                            <w:bottom w:val="none" w:sz="0" w:space="0" w:color="auto"/>
                            <w:right w:val="none" w:sz="0" w:space="0" w:color="auto"/>
                          </w:divBdr>
                          <w:divsChild>
                            <w:div w:id="1520853513">
                              <w:marLeft w:val="0"/>
                              <w:marRight w:val="0"/>
                              <w:marTop w:val="0"/>
                              <w:marBottom w:val="0"/>
                              <w:divBdr>
                                <w:top w:val="none" w:sz="0" w:space="0" w:color="auto"/>
                                <w:left w:val="none" w:sz="0" w:space="0" w:color="auto"/>
                                <w:bottom w:val="none" w:sz="0" w:space="0" w:color="auto"/>
                                <w:right w:val="none" w:sz="0" w:space="0" w:color="auto"/>
                              </w:divBdr>
                              <w:divsChild>
                                <w:div w:id="365568485">
                                  <w:marLeft w:val="0"/>
                                  <w:marRight w:val="0"/>
                                  <w:marTop w:val="0"/>
                                  <w:marBottom w:val="0"/>
                                  <w:divBdr>
                                    <w:top w:val="none" w:sz="0" w:space="0" w:color="auto"/>
                                    <w:left w:val="none" w:sz="0" w:space="0" w:color="auto"/>
                                    <w:bottom w:val="none" w:sz="0" w:space="0" w:color="auto"/>
                                    <w:right w:val="none" w:sz="0" w:space="0" w:color="auto"/>
                                  </w:divBdr>
                                  <w:divsChild>
                                    <w:div w:id="59640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8418393">
      <w:bodyDiv w:val="1"/>
      <w:marLeft w:val="0"/>
      <w:marRight w:val="0"/>
      <w:marTop w:val="0"/>
      <w:marBottom w:val="0"/>
      <w:divBdr>
        <w:top w:val="none" w:sz="0" w:space="0" w:color="auto"/>
        <w:left w:val="none" w:sz="0" w:space="0" w:color="auto"/>
        <w:bottom w:val="none" w:sz="0" w:space="0" w:color="auto"/>
        <w:right w:val="none" w:sz="0" w:space="0" w:color="auto"/>
      </w:divBdr>
      <w:divsChild>
        <w:div w:id="2052459158">
          <w:marLeft w:val="0"/>
          <w:marRight w:val="0"/>
          <w:marTop w:val="0"/>
          <w:marBottom w:val="0"/>
          <w:divBdr>
            <w:top w:val="none" w:sz="0" w:space="0" w:color="auto"/>
            <w:left w:val="none" w:sz="0" w:space="0" w:color="auto"/>
            <w:bottom w:val="none" w:sz="0" w:space="0" w:color="auto"/>
            <w:right w:val="none" w:sz="0" w:space="0" w:color="auto"/>
          </w:divBdr>
          <w:divsChild>
            <w:div w:id="1455127233">
              <w:marLeft w:val="0"/>
              <w:marRight w:val="0"/>
              <w:marTop w:val="0"/>
              <w:marBottom w:val="0"/>
              <w:divBdr>
                <w:top w:val="none" w:sz="0" w:space="0" w:color="auto"/>
                <w:left w:val="none" w:sz="0" w:space="0" w:color="auto"/>
                <w:bottom w:val="none" w:sz="0" w:space="0" w:color="auto"/>
                <w:right w:val="none" w:sz="0" w:space="0" w:color="auto"/>
              </w:divBdr>
              <w:divsChild>
                <w:div w:id="1696299579">
                  <w:marLeft w:val="0"/>
                  <w:marRight w:val="0"/>
                  <w:marTop w:val="0"/>
                  <w:marBottom w:val="0"/>
                  <w:divBdr>
                    <w:top w:val="none" w:sz="0" w:space="0" w:color="auto"/>
                    <w:left w:val="none" w:sz="0" w:space="0" w:color="auto"/>
                    <w:bottom w:val="none" w:sz="0" w:space="0" w:color="auto"/>
                    <w:right w:val="none" w:sz="0" w:space="0" w:color="auto"/>
                  </w:divBdr>
                  <w:divsChild>
                    <w:div w:id="372310529">
                      <w:marLeft w:val="0"/>
                      <w:marRight w:val="0"/>
                      <w:marTop w:val="0"/>
                      <w:marBottom w:val="0"/>
                      <w:divBdr>
                        <w:top w:val="none" w:sz="0" w:space="0" w:color="auto"/>
                        <w:left w:val="none" w:sz="0" w:space="0" w:color="auto"/>
                        <w:bottom w:val="none" w:sz="0" w:space="0" w:color="auto"/>
                        <w:right w:val="none" w:sz="0" w:space="0" w:color="auto"/>
                      </w:divBdr>
                      <w:divsChild>
                        <w:div w:id="1737891843">
                          <w:marLeft w:val="0"/>
                          <w:marRight w:val="0"/>
                          <w:marTop w:val="0"/>
                          <w:marBottom w:val="0"/>
                          <w:divBdr>
                            <w:top w:val="none" w:sz="0" w:space="0" w:color="auto"/>
                            <w:left w:val="none" w:sz="0" w:space="0" w:color="auto"/>
                            <w:bottom w:val="none" w:sz="0" w:space="0" w:color="auto"/>
                            <w:right w:val="none" w:sz="0" w:space="0" w:color="auto"/>
                          </w:divBdr>
                          <w:divsChild>
                            <w:div w:id="1723209318">
                              <w:marLeft w:val="0"/>
                              <w:marRight w:val="0"/>
                              <w:marTop w:val="0"/>
                              <w:marBottom w:val="0"/>
                              <w:divBdr>
                                <w:top w:val="none" w:sz="0" w:space="0" w:color="auto"/>
                                <w:left w:val="none" w:sz="0" w:space="0" w:color="auto"/>
                                <w:bottom w:val="none" w:sz="0" w:space="0" w:color="auto"/>
                                <w:right w:val="none" w:sz="0" w:space="0" w:color="auto"/>
                              </w:divBdr>
                              <w:divsChild>
                                <w:div w:id="1281374144">
                                  <w:marLeft w:val="0"/>
                                  <w:marRight w:val="0"/>
                                  <w:marTop w:val="0"/>
                                  <w:marBottom w:val="0"/>
                                  <w:divBdr>
                                    <w:top w:val="none" w:sz="0" w:space="0" w:color="auto"/>
                                    <w:left w:val="none" w:sz="0" w:space="0" w:color="auto"/>
                                    <w:bottom w:val="none" w:sz="0" w:space="0" w:color="auto"/>
                                    <w:right w:val="none" w:sz="0" w:space="0" w:color="auto"/>
                                  </w:divBdr>
                                  <w:divsChild>
                                    <w:div w:id="20413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801733">
      <w:bodyDiv w:val="1"/>
      <w:marLeft w:val="0"/>
      <w:marRight w:val="0"/>
      <w:marTop w:val="0"/>
      <w:marBottom w:val="0"/>
      <w:divBdr>
        <w:top w:val="none" w:sz="0" w:space="0" w:color="auto"/>
        <w:left w:val="none" w:sz="0" w:space="0" w:color="auto"/>
        <w:bottom w:val="none" w:sz="0" w:space="0" w:color="auto"/>
        <w:right w:val="none" w:sz="0" w:space="0" w:color="auto"/>
      </w:divBdr>
    </w:div>
    <w:div w:id="1502504522">
      <w:bodyDiv w:val="1"/>
      <w:marLeft w:val="0"/>
      <w:marRight w:val="0"/>
      <w:marTop w:val="0"/>
      <w:marBottom w:val="0"/>
      <w:divBdr>
        <w:top w:val="none" w:sz="0" w:space="0" w:color="auto"/>
        <w:left w:val="none" w:sz="0" w:space="0" w:color="auto"/>
        <w:bottom w:val="none" w:sz="0" w:space="0" w:color="auto"/>
        <w:right w:val="none" w:sz="0" w:space="0" w:color="auto"/>
      </w:divBdr>
    </w:div>
    <w:div w:id="1518500645">
      <w:bodyDiv w:val="1"/>
      <w:marLeft w:val="0"/>
      <w:marRight w:val="0"/>
      <w:marTop w:val="0"/>
      <w:marBottom w:val="0"/>
      <w:divBdr>
        <w:top w:val="none" w:sz="0" w:space="0" w:color="auto"/>
        <w:left w:val="none" w:sz="0" w:space="0" w:color="auto"/>
        <w:bottom w:val="none" w:sz="0" w:space="0" w:color="auto"/>
        <w:right w:val="none" w:sz="0" w:space="0" w:color="auto"/>
      </w:divBdr>
    </w:div>
    <w:div w:id="1850560484">
      <w:bodyDiv w:val="1"/>
      <w:marLeft w:val="0"/>
      <w:marRight w:val="0"/>
      <w:marTop w:val="0"/>
      <w:marBottom w:val="0"/>
      <w:divBdr>
        <w:top w:val="none" w:sz="0" w:space="0" w:color="auto"/>
        <w:left w:val="none" w:sz="0" w:space="0" w:color="auto"/>
        <w:bottom w:val="none" w:sz="0" w:space="0" w:color="auto"/>
        <w:right w:val="none" w:sz="0" w:space="0" w:color="auto"/>
      </w:divBdr>
    </w:div>
    <w:div w:id="1943412854">
      <w:bodyDiv w:val="1"/>
      <w:marLeft w:val="0"/>
      <w:marRight w:val="0"/>
      <w:marTop w:val="0"/>
      <w:marBottom w:val="0"/>
      <w:divBdr>
        <w:top w:val="none" w:sz="0" w:space="0" w:color="auto"/>
        <w:left w:val="none" w:sz="0" w:space="0" w:color="auto"/>
        <w:bottom w:val="none" w:sz="0" w:space="0" w:color="auto"/>
        <w:right w:val="none" w:sz="0" w:space="0" w:color="auto"/>
      </w:divBdr>
      <w:divsChild>
        <w:div w:id="952711215">
          <w:marLeft w:val="0"/>
          <w:marRight w:val="0"/>
          <w:marTop w:val="0"/>
          <w:marBottom w:val="0"/>
          <w:divBdr>
            <w:top w:val="none" w:sz="0" w:space="0" w:color="auto"/>
            <w:left w:val="none" w:sz="0" w:space="0" w:color="auto"/>
            <w:bottom w:val="none" w:sz="0" w:space="0" w:color="auto"/>
            <w:right w:val="none" w:sz="0" w:space="0" w:color="auto"/>
          </w:divBdr>
          <w:divsChild>
            <w:div w:id="1656030263">
              <w:marLeft w:val="0"/>
              <w:marRight w:val="0"/>
              <w:marTop w:val="0"/>
              <w:marBottom w:val="0"/>
              <w:divBdr>
                <w:top w:val="none" w:sz="0" w:space="0" w:color="auto"/>
                <w:left w:val="none" w:sz="0" w:space="0" w:color="auto"/>
                <w:bottom w:val="none" w:sz="0" w:space="0" w:color="auto"/>
                <w:right w:val="none" w:sz="0" w:space="0" w:color="auto"/>
              </w:divBdr>
              <w:divsChild>
                <w:div w:id="1769616907">
                  <w:marLeft w:val="0"/>
                  <w:marRight w:val="0"/>
                  <w:marTop w:val="0"/>
                  <w:marBottom w:val="0"/>
                  <w:divBdr>
                    <w:top w:val="none" w:sz="0" w:space="0" w:color="auto"/>
                    <w:left w:val="none" w:sz="0" w:space="0" w:color="auto"/>
                    <w:bottom w:val="none" w:sz="0" w:space="0" w:color="auto"/>
                    <w:right w:val="none" w:sz="0" w:space="0" w:color="auto"/>
                  </w:divBdr>
                  <w:divsChild>
                    <w:div w:id="92168965">
                      <w:marLeft w:val="0"/>
                      <w:marRight w:val="0"/>
                      <w:marTop w:val="0"/>
                      <w:marBottom w:val="0"/>
                      <w:divBdr>
                        <w:top w:val="none" w:sz="0" w:space="0" w:color="auto"/>
                        <w:left w:val="none" w:sz="0" w:space="0" w:color="auto"/>
                        <w:bottom w:val="none" w:sz="0" w:space="0" w:color="auto"/>
                        <w:right w:val="none" w:sz="0" w:space="0" w:color="auto"/>
                      </w:divBdr>
                      <w:divsChild>
                        <w:div w:id="43256633">
                          <w:marLeft w:val="0"/>
                          <w:marRight w:val="0"/>
                          <w:marTop w:val="0"/>
                          <w:marBottom w:val="0"/>
                          <w:divBdr>
                            <w:top w:val="none" w:sz="0" w:space="0" w:color="auto"/>
                            <w:left w:val="none" w:sz="0" w:space="0" w:color="auto"/>
                            <w:bottom w:val="none" w:sz="0" w:space="0" w:color="auto"/>
                            <w:right w:val="none" w:sz="0" w:space="0" w:color="auto"/>
                          </w:divBdr>
                          <w:divsChild>
                            <w:div w:id="990403484">
                              <w:marLeft w:val="0"/>
                              <w:marRight w:val="0"/>
                              <w:marTop w:val="0"/>
                              <w:marBottom w:val="0"/>
                              <w:divBdr>
                                <w:top w:val="none" w:sz="0" w:space="0" w:color="auto"/>
                                <w:left w:val="none" w:sz="0" w:space="0" w:color="auto"/>
                                <w:bottom w:val="none" w:sz="0" w:space="0" w:color="auto"/>
                                <w:right w:val="none" w:sz="0" w:space="0" w:color="auto"/>
                              </w:divBdr>
                              <w:divsChild>
                                <w:div w:id="1300694331">
                                  <w:marLeft w:val="0"/>
                                  <w:marRight w:val="0"/>
                                  <w:marTop w:val="0"/>
                                  <w:marBottom w:val="0"/>
                                  <w:divBdr>
                                    <w:top w:val="none" w:sz="0" w:space="0" w:color="auto"/>
                                    <w:left w:val="none" w:sz="0" w:space="0" w:color="auto"/>
                                    <w:bottom w:val="none" w:sz="0" w:space="0" w:color="auto"/>
                                    <w:right w:val="none" w:sz="0" w:space="0" w:color="auto"/>
                                  </w:divBdr>
                                  <w:divsChild>
                                    <w:div w:id="57451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3482482">
      <w:bodyDiv w:val="1"/>
      <w:marLeft w:val="0"/>
      <w:marRight w:val="0"/>
      <w:marTop w:val="0"/>
      <w:marBottom w:val="0"/>
      <w:divBdr>
        <w:top w:val="none" w:sz="0" w:space="0" w:color="auto"/>
        <w:left w:val="none" w:sz="0" w:space="0" w:color="auto"/>
        <w:bottom w:val="none" w:sz="0" w:space="0" w:color="auto"/>
        <w:right w:val="none" w:sz="0" w:space="0" w:color="auto"/>
      </w:divBdr>
      <w:divsChild>
        <w:div w:id="1487895237">
          <w:marLeft w:val="0"/>
          <w:marRight w:val="0"/>
          <w:marTop w:val="0"/>
          <w:marBottom w:val="0"/>
          <w:divBdr>
            <w:top w:val="none" w:sz="0" w:space="0" w:color="auto"/>
            <w:left w:val="none" w:sz="0" w:space="0" w:color="auto"/>
            <w:bottom w:val="none" w:sz="0" w:space="0" w:color="auto"/>
            <w:right w:val="none" w:sz="0" w:space="0" w:color="auto"/>
          </w:divBdr>
          <w:divsChild>
            <w:div w:id="1285579488">
              <w:marLeft w:val="0"/>
              <w:marRight w:val="0"/>
              <w:marTop w:val="0"/>
              <w:marBottom w:val="0"/>
              <w:divBdr>
                <w:top w:val="none" w:sz="0" w:space="0" w:color="auto"/>
                <w:left w:val="none" w:sz="0" w:space="0" w:color="auto"/>
                <w:bottom w:val="none" w:sz="0" w:space="0" w:color="auto"/>
                <w:right w:val="none" w:sz="0" w:space="0" w:color="auto"/>
              </w:divBdr>
              <w:divsChild>
                <w:div w:id="555626898">
                  <w:marLeft w:val="0"/>
                  <w:marRight w:val="0"/>
                  <w:marTop w:val="0"/>
                  <w:marBottom w:val="0"/>
                  <w:divBdr>
                    <w:top w:val="none" w:sz="0" w:space="0" w:color="auto"/>
                    <w:left w:val="none" w:sz="0" w:space="0" w:color="auto"/>
                    <w:bottom w:val="none" w:sz="0" w:space="0" w:color="auto"/>
                    <w:right w:val="none" w:sz="0" w:space="0" w:color="auto"/>
                  </w:divBdr>
                  <w:divsChild>
                    <w:div w:id="521824995">
                      <w:marLeft w:val="0"/>
                      <w:marRight w:val="0"/>
                      <w:marTop w:val="0"/>
                      <w:marBottom w:val="0"/>
                      <w:divBdr>
                        <w:top w:val="none" w:sz="0" w:space="0" w:color="auto"/>
                        <w:left w:val="none" w:sz="0" w:space="0" w:color="auto"/>
                        <w:bottom w:val="none" w:sz="0" w:space="0" w:color="auto"/>
                        <w:right w:val="none" w:sz="0" w:space="0" w:color="auto"/>
                      </w:divBdr>
                      <w:divsChild>
                        <w:div w:id="439378545">
                          <w:marLeft w:val="0"/>
                          <w:marRight w:val="0"/>
                          <w:marTop w:val="0"/>
                          <w:marBottom w:val="0"/>
                          <w:divBdr>
                            <w:top w:val="none" w:sz="0" w:space="0" w:color="auto"/>
                            <w:left w:val="none" w:sz="0" w:space="0" w:color="auto"/>
                            <w:bottom w:val="none" w:sz="0" w:space="0" w:color="auto"/>
                            <w:right w:val="none" w:sz="0" w:space="0" w:color="auto"/>
                          </w:divBdr>
                          <w:divsChild>
                            <w:div w:id="1318455017">
                              <w:marLeft w:val="0"/>
                              <w:marRight w:val="0"/>
                              <w:marTop w:val="0"/>
                              <w:marBottom w:val="0"/>
                              <w:divBdr>
                                <w:top w:val="none" w:sz="0" w:space="0" w:color="auto"/>
                                <w:left w:val="none" w:sz="0" w:space="0" w:color="auto"/>
                                <w:bottom w:val="none" w:sz="0" w:space="0" w:color="auto"/>
                                <w:right w:val="none" w:sz="0" w:space="0" w:color="auto"/>
                              </w:divBdr>
                              <w:divsChild>
                                <w:div w:id="416710477">
                                  <w:marLeft w:val="0"/>
                                  <w:marRight w:val="0"/>
                                  <w:marTop w:val="0"/>
                                  <w:marBottom w:val="0"/>
                                  <w:divBdr>
                                    <w:top w:val="none" w:sz="0" w:space="0" w:color="auto"/>
                                    <w:left w:val="none" w:sz="0" w:space="0" w:color="auto"/>
                                    <w:bottom w:val="none" w:sz="0" w:space="0" w:color="auto"/>
                                    <w:right w:val="none" w:sz="0" w:space="0" w:color="auto"/>
                                  </w:divBdr>
                                  <w:divsChild>
                                    <w:div w:id="127686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422443">
      <w:bodyDiv w:val="1"/>
      <w:marLeft w:val="0"/>
      <w:marRight w:val="0"/>
      <w:marTop w:val="0"/>
      <w:marBottom w:val="0"/>
      <w:divBdr>
        <w:top w:val="none" w:sz="0" w:space="0" w:color="auto"/>
        <w:left w:val="none" w:sz="0" w:space="0" w:color="auto"/>
        <w:bottom w:val="none" w:sz="0" w:space="0" w:color="auto"/>
        <w:right w:val="none" w:sz="0" w:space="0" w:color="auto"/>
      </w:divBdr>
      <w:divsChild>
        <w:div w:id="261034575">
          <w:marLeft w:val="0"/>
          <w:marRight w:val="0"/>
          <w:marTop w:val="0"/>
          <w:marBottom w:val="0"/>
          <w:divBdr>
            <w:top w:val="none" w:sz="0" w:space="0" w:color="auto"/>
            <w:left w:val="none" w:sz="0" w:space="0" w:color="auto"/>
            <w:bottom w:val="none" w:sz="0" w:space="0" w:color="auto"/>
            <w:right w:val="none" w:sz="0" w:space="0" w:color="auto"/>
          </w:divBdr>
          <w:divsChild>
            <w:div w:id="450173427">
              <w:marLeft w:val="0"/>
              <w:marRight w:val="0"/>
              <w:marTop w:val="0"/>
              <w:marBottom w:val="0"/>
              <w:divBdr>
                <w:top w:val="none" w:sz="0" w:space="0" w:color="auto"/>
                <w:left w:val="none" w:sz="0" w:space="0" w:color="auto"/>
                <w:bottom w:val="none" w:sz="0" w:space="0" w:color="auto"/>
                <w:right w:val="none" w:sz="0" w:space="0" w:color="auto"/>
              </w:divBdr>
              <w:divsChild>
                <w:div w:id="319696136">
                  <w:marLeft w:val="0"/>
                  <w:marRight w:val="0"/>
                  <w:marTop w:val="0"/>
                  <w:marBottom w:val="0"/>
                  <w:divBdr>
                    <w:top w:val="none" w:sz="0" w:space="0" w:color="auto"/>
                    <w:left w:val="none" w:sz="0" w:space="0" w:color="auto"/>
                    <w:bottom w:val="none" w:sz="0" w:space="0" w:color="auto"/>
                    <w:right w:val="none" w:sz="0" w:space="0" w:color="auto"/>
                  </w:divBdr>
                  <w:divsChild>
                    <w:div w:id="1509979315">
                      <w:marLeft w:val="0"/>
                      <w:marRight w:val="0"/>
                      <w:marTop w:val="0"/>
                      <w:marBottom w:val="0"/>
                      <w:divBdr>
                        <w:top w:val="none" w:sz="0" w:space="0" w:color="auto"/>
                        <w:left w:val="none" w:sz="0" w:space="0" w:color="auto"/>
                        <w:bottom w:val="none" w:sz="0" w:space="0" w:color="auto"/>
                        <w:right w:val="none" w:sz="0" w:space="0" w:color="auto"/>
                      </w:divBdr>
                      <w:divsChild>
                        <w:div w:id="1654482980">
                          <w:marLeft w:val="0"/>
                          <w:marRight w:val="0"/>
                          <w:marTop w:val="0"/>
                          <w:marBottom w:val="0"/>
                          <w:divBdr>
                            <w:top w:val="none" w:sz="0" w:space="0" w:color="auto"/>
                            <w:left w:val="none" w:sz="0" w:space="0" w:color="auto"/>
                            <w:bottom w:val="none" w:sz="0" w:space="0" w:color="auto"/>
                            <w:right w:val="none" w:sz="0" w:space="0" w:color="auto"/>
                          </w:divBdr>
                          <w:divsChild>
                            <w:div w:id="2068020062">
                              <w:marLeft w:val="0"/>
                              <w:marRight w:val="0"/>
                              <w:marTop w:val="0"/>
                              <w:marBottom w:val="0"/>
                              <w:divBdr>
                                <w:top w:val="none" w:sz="0" w:space="0" w:color="auto"/>
                                <w:left w:val="none" w:sz="0" w:space="0" w:color="auto"/>
                                <w:bottom w:val="none" w:sz="0" w:space="0" w:color="auto"/>
                                <w:right w:val="none" w:sz="0" w:space="0" w:color="auto"/>
                              </w:divBdr>
                              <w:divsChild>
                                <w:div w:id="1963728688">
                                  <w:marLeft w:val="0"/>
                                  <w:marRight w:val="0"/>
                                  <w:marTop w:val="0"/>
                                  <w:marBottom w:val="0"/>
                                  <w:divBdr>
                                    <w:top w:val="none" w:sz="0" w:space="0" w:color="auto"/>
                                    <w:left w:val="none" w:sz="0" w:space="0" w:color="auto"/>
                                    <w:bottom w:val="none" w:sz="0" w:space="0" w:color="auto"/>
                                    <w:right w:val="none" w:sz="0" w:space="0" w:color="auto"/>
                                  </w:divBdr>
                                  <w:divsChild>
                                    <w:div w:id="182970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28477-713A-4FD4-A7B9-E19EF222B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1912</Words>
  <Characters>10519</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Eirene Suisse</dc:creator>
  <cp:keywords/>
  <dc:description/>
  <cp:lastModifiedBy>Priscilla Saillen</cp:lastModifiedBy>
  <cp:revision>13</cp:revision>
  <dcterms:created xsi:type="dcterms:W3CDTF">2025-08-14T09:17:00Z</dcterms:created>
  <dcterms:modified xsi:type="dcterms:W3CDTF">2025-08-27T07:39:00Z</dcterms:modified>
</cp:coreProperties>
</file>